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A5" w:rsidRDefault="00A470A5" w:rsidP="00A470A5">
      <w:pPr>
        <w:jc w:val="right"/>
        <w:rPr>
          <w:rFonts w:ascii="Calibri" w:hAnsi="Calibri"/>
          <w:b/>
          <w:vanish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Проект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470A5" w:rsidRDefault="00A470A5" w:rsidP="00A470A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470A5" w:rsidRDefault="00A470A5" w:rsidP="00A470A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A470A5" w:rsidRDefault="00A470A5" w:rsidP="00A470A5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«Кокшамарское сельское поселение»</w:t>
      </w:r>
    </w:p>
    <w:p w:rsidR="00A470A5" w:rsidRDefault="00A470A5" w:rsidP="00A470A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A470A5" w:rsidRDefault="00A470A5" w:rsidP="00A470A5">
      <w:pPr>
        <w:rPr>
          <w:sz w:val="28"/>
          <w:szCs w:val="28"/>
        </w:rPr>
      </w:pPr>
    </w:p>
    <w:p w:rsidR="00A470A5" w:rsidRDefault="00A470A5" w:rsidP="00A470A5">
      <w:pPr>
        <w:rPr>
          <w:sz w:val="28"/>
          <w:szCs w:val="28"/>
        </w:rPr>
      </w:pPr>
    </w:p>
    <w:p w:rsidR="00A470A5" w:rsidRDefault="00A470A5" w:rsidP="00A470A5">
      <w:pPr>
        <w:rPr>
          <w:sz w:val="28"/>
          <w:szCs w:val="28"/>
        </w:rPr>
      </w:pPr>
    </w:p>
    <w:p w:rsidR="00A470A5" w:rsidRDefault="00A470A5" w:rsidP="00A470A5">
      <w:pPr>
        <w:rPr>
          <w:sz w:val="28"/>
          <w:szCs w:val="28"/>
        </w:rPr>
      </w:pPr>
    </w:p>
    <w:p w:rsidR="00A470A5" w:rsidRDefault="00A470A5" w:rsidP="00A470A5">
      <w:pPr>
        <w:rPr>
          <w:sz w:val="28"/>
          <w:szCs w:val="28"/>
        </w:rPr>
      </w:pPr>
      <w:r>
        <w:rPr>
          <w:sz w:val="28"/>
          <w:szCs w:val="28"/>
        </w:rPr>
        <w:t xml:space="preserve">Созыв 3                                                                 «____ » _________ 2015 года </w:t>
      </w:r>
    </w:p>
    <w:p w:rsidR="00A470A5" w:rsidRDefault="00A470A5" w:rsidP="00A470A5">
      <w:pPr>
        <w:rPr>
          <w:sz w:val="28"/>
          <w:szCs w:val="28"/>
        </w:rPr>
      </w:pPr>
      <w:r>
        <w:rPr>
          <w:sz w:val="28"/>
          <w:szCs w:val="28"/>
        </w:rPr>
        <w:t>Сессия ____                                                                     д. Кокшамары</w:t>
      </w:r>
    </w:p>
    <w:p w:rsidR="00A470A5" w:rsidRDefault="00A470A5" w:rsidP="00A470A5">
      <w:pPr>
        <w:rPr>
          <w:sz w:val="28"/>
          <w:szCs w:val="28"/>
        </w:rPr>
      </w:pPr>
      <w:r>
        <w:rPr>
          <w:sz w:val="28"/>
          <w:szCs w:val="28"/>
        </w:rPr>
        <w:t>№ ____</w:t>
      </w:r>
    </w:p>
    <w:p w:rsidR="00A470A5" w:rsidRDefault="00A470A5" w:rsidP="00A470A5">
      <w:pPr>
        <w:rPr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местных нормативов градостроительного проектирования муниципального образования «Кокшамарское сельское поселение»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Республики Марий Эл</w:t>
      </w:r>
    </w:p>
    <w:p w:rsidR="00A470A5" w:rsidRDefault="00A470A5" w:rsidP="00A470A5">
      <w:pPr>
        <w:jc w:val="center"/>
        <w:rPr>
          <w:sz w:val="28"/>
          <w:szCs w:val="28"/>
        </w:rPr>
      </w:pPr>
    </w:p>
    <w:p w:rsidR="00A470A5" w:rsidRDefault="00A470A5" w:rsidP="00A470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со статьей 14 Федерального закона от 06 октября 2003 года № 131 – ФЗ «Об общих принципах организации местного самоуправления в Российской Федерации», статьями 8, 29.1, 29.4 Градостроительного кодекса Российской Федерации, Уставом муниципального образования «Кокшамарское  сельское поселение», Собрание депутатов муниципального образования «Кокшамарское  сельское поселение»</w:t>
      </w:r>
    </w:p>
    <w:p w:rsidR="00A470A5" w:rsidRDefault="00A470A5" w:rsidP="00A47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о:</w:t>
      </w:r>
    </w:p>
    <w:p w:rsidR="00941CFB" w:rsidRDefault="00941CFB" w:rsidP="00A470A5">
      <w:pPr>
        <w:jc w:val="both"/>
        <w:rPr>
          <w:sz w:val="28"/>
          <w:szCs w:val="28"/>
        </w:rPr>
      </w:pPr>
    </w:p>
    <w:p w:rsidR="00A470A5" w:rsidRDefault="00A470A5" w:rsidP="00A470A5">
      <w:pPr>
        <w:widowControl/>
        <w:numPr>
          <w:ilvl w:val="0"/>
          <w:numId w:val="4"/>
        </w:numPr>
        <w:autoSpaceDE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местные нормативы градостроительного проектирования муниципального образования «Кокшамарское сельское поселение».</w:t>
      </w:r>
    </w:p>
    <w:p w:rsidR="00A470A5" w:rsidRDefault="00A470A5" w:rsidP="00A470A5">
      <w:pPr>
        <w:widowControl/>
        <w:numPr>
          <w:ilvl w:val="0"/>
          <w:numId w:val="4"/>
        </w:numPr>
        <w:autoSpaceDE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и разместить на официальном сайте муниципального образования «Кокшамарское сельское поселение» в информационно-телекоммуникационной сети «Интернет» (</w:t>
      </w:r>
      <w:r>
        <w:rPr>
          <w:color w:val="FF0000"/>
          <w:sz w:val="28"/>
          <w:szCs w:val="28"/>
        </w:rPr>
        <w:t xml:space="preserve">адрес доступа: </w:t>
      </w:r>
      <w:r>
        <w:rPr>
          <w:color w:val="FF0000"/>
          <w:sz w:val="28"/>
          <w:szCs w:val="28"/>
          <w:lang w:val="en-US"/>
        </w:rPr>
        <w:t>http</w:t>
      </w:r>
      <w:r>
        <w:rPr>
          <w:color w:val="FF0000"/>
          <w:sz w:val="28"/>
          <w:szCs w:val="28"/>
        </w:rPr>
        <w:t>: //</w:t>
      </w:r>
      <w:proofErr w:type="spellStart"/>
      <w:r>
        <w:rPr>
          <w:color w:val="FF0000"/>
          <w:sz w:val="28"/>
          <w:szCs w:val="28"/>
          <w:lang w:val="en-US"/>
        </w:rPr>
        <w:t>admzven</w:t>
      </w:r>
      <w:proofErr w:type="spellEnd"/>
      <w:r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ru</w:t>
      </w:r>
      <w:proofErr w:type="spellEnd"/>
      <w:r>
        <w:rPr>
          <w:color w:val="FF0000"/>
          <w:sz w:val="28"/>
          <w:szCs w:val="28"/>
        </w:rPr>
        <w:t>)</w:t>
      </w:r>
    </w:p>
    <w:p w:rsidR="00A470A5" w:rsidRDefault="00A470A5" w:rsidP="00A470A5">
      <w:pPr>
        <w:widowControl/>
        <w:numPr>
          <w:ilvl w:val="0"/>
          <w:numId w:val="4"/>
        </w:numPr>
        <w:autoSpaceDE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обнародования.</w:t>
      </w:r>
    </w:p>
    <w:p w:rsidR="00A470A5" w:rsidRDefault="00A470A5" w:rsidP="00A470A5">
      <w:pPr>
        <w:jc w:val="both"/>
        <w:rPr>
          <w:sz w:val="28"/>
          <w:szCs w:val="28"/>
        </w:rPr>
      </w:pPr>
    </w:p>
    <w:p w:rsidR="00A470A5" w:rsidRDefault="00A470A5" w:rsidP="00A470A5">
      <w:pPr>
        <w:jc w:val="both"/>
        <w:rPr>
          <w:sz w:val="28"/>
          <w:szCs w:val="28"/>
        </w:rPr>
      </w:pPr>
    </w:p>
    <w:p w:rsidR="00A470A5" w:rsidRDefault="00A470A5" w:rsidP="00A470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470A5" w:rsidRDefault="00A470A5" w:rsidP="00A470A5">
      <w:pPr>
        <w:jc w:val="both"/>
        <w:rPr>
          <w:sz w:val="28"/>
          <w:szCs w:val="28"/>
        </w:rPr>
      </w:pPr>
      <w:r>
        <w:rPr>
          <w:sz w:val="28"/>
          <w:szCs w:val="28"/>
        </w:rPr>
        <w:t>«Кокшамарское сельское поселение»,</w:t>
      </w:r>
    </w:p>
    <w:p w:rsidR="00A470A5" w:rsidRDefault="00A470A5" w:rsidP="00A470A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Е.М. Плотникова </w:t>
      </w:r>
    </w:p>
    <w:p w:rsidR="00A470A5" w:rsidRDefault="00A470A5" w:rsidP="00A470A5">
      <w:pPr>
        <w:jc w:val="both"/>
        <w:rPr>
          <w:sz w:val="28"/>
          <w:szCs w:val="28"/>
        </w:rPr>
      </w:pPr>
    </w:p>
    <w:p w:rsidR="00A470A5" w:rsidRDefault="00A470A5" w:rsidP="00A470A5">
      <w:pPr>
        <w:jc w:val="both"/>
        <w:rPr>
          <w:sz w:val="28"/>
          <w:szCs w:val="28"/>
        </w:rPr>
      </w:pPr>
    </w:p>
    <w:p w:rsidR="00A470A5" w:rsidRDefault="00A470A5" w:rsidP="00A470A5">
      <w:pPr>
        <w:jc w:val="both"/>
        <w:rPr>
          <w:sz w:val="28"/>
          <w:szCs w:val="28"/>
        </w:rPr>
      </w:pPr>
    </w:p>
    <w:p w:rsidR="00A470A5" w:rsidRDefault="00A470A5" w:rsidP="00A470A5">
      <w:pPr>
        <w:jc w:val="both"/>
        <w:rPr>
          <w:sz w:val="28"/>
          <w:szCs w:val="28"/>
        </w:rPr>
      </w:pPr>
    </w:p>
    <w:p w:rsidR="00A470A5" w:rsidRDefault="00A470A5" w:rsidP="00A470A5">
      <w:pPr>
        <w:pStyle w:val="Style2"/>
        <w:widowControl/>
        <w:spacing w:before="130"/>
        <w:ind w:left="811" w:firstLine="0"/>
        <w:jc w:val="left"/>
        <w:rPr>
          <w:rStyle w:val="FontStyle45"/>
          <w:sz w:val="28"/>
          <w:szCs w:val="28"/>
        </w:rPr>
      </w:pPr>
    </w:p>
    <w:p w:rsidR="00A470A5" w:rsidRDefault="00A470A5" w:rsidP="00A470A5">
      <w:pPr>
        <w:pStyle w:val="Style2"/>
        <w:widowControl/>
        <w:spacing w:before="130"/>
        <w:ind w:left="811"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МЕСТНЫЕ НОРМАТИВЫ ГРАДОСТРОИТЕЛЬНОГО ПРОЕКТИРОВАНИЯ. НОРМАТИВЫ ГРАДОСТРОИТЕЛЬНОГО ПРОЕКТИРОВАНИЯ МУНИЦИПАЛЬНОГО ОБРАЗОВАНИЯ   «КОКШАМАРСКОЕ  СЕЛЬСКОЕ ПОСЕЛЕНИЕ»</w:t>
      </w:r>
    </w:p>
    <w:p w:rsidR="00A470A5" w:rsidRDefault="00A470A5" w:rsidP="00A470A5">
      <w:pPr>
        <w:pStyle w:val="Style4"/>
        <w:widowControl/>
        <w:spacing w:before="10"/>
        <w:ind w:left="1134" w:right="1037"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ЗВЕНИГОВСКОГО МУНИЦИПАЛЬНОГО РАЙОНА РЕСПУБЛИКИ МАРИЙ ЭЛ</w:t>
      </w:r>
    </w:p>
    <w:p w:rsidR="00A470A5" w:rsidRDefault="00A470A5" w:rsidP="00A470A5">
      <w:pPr>
        <w:pStyle w:val="Style4"/>
        <w:widowControl/>
        <w:spacing w:before="10"/>
        <w:ind w:left="3072" w:right="1037"/>
        <w:jc w:val="center"/>
        <w:rPr>
          <w:sz w:val="28"/>
          <w:szCs w:val="28"/>
        </w:rPr>
      </w:pPr>
    </w:p>
    <w:p w:rsidR="00A470A5" w:rsidRDefault="00A470A5" w:rsidP="00A470A5">
      <w:pPr>
        <w:pStyle w:val="Style10"/>
        <w:widowControl/>
        <w:numPr>
          <w:ilvl w:val="0"/>
          <w:numId w:val="2"/>
        </w:numPr>
        <w:tabs>
          <w:tab w:val="left" w:pos="432"/>
        </w:tabs>
        <w:spacing w:before="82" w:line="322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ВВЕДЕНИЕ</w:t>
      </w:r>
    </w:p>
    <w:p w:rsidR="00A470A5" w:rsidRDefault="00A470A5" w:rsidP="00A470A5">
      <w:pPr>
        <w:pStyle w:val="Style10"/>
        <w:widowControl/>
        <w:tabs>
          <w:tab w:val="left" w:pos="432"/>
        </w:tabs>
        <w:spacing w:before="82" w:line="322" w:lineRule="exact"/>
        <w:ind w:left="795" w:firstLine="0"/>
      </w:pPr>
    </w:p>
    <w:p w:rsidR="00A470A5" w:rsidRDefault="00A470A5" w:rsidP="00A470A5">
      <w:pPr>
        <w:ind w:firstLine="540"/>
        <w:jc w:val="both"/>
        <w:rPr>
          <w:rFonts w:cs="Calibri"/>
          <w:sz w:val="28"/>
          <w:szCs w:val="28"/>
        </w:rPr>
      </w:pPr>
      <w:r>
        <w:rPr>
          <w:rStyle w:val="FontStyle46"/>
          <w:sz w:val="28"/>
          <w:szCs w:val="28"/>
        </w:rPr>
        <w:t xml:space="preserve">Нормативы градостроительного проектирования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  Республики Марий Эл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разработаны на основании действующего законодательства о градостроительной деятельности, </w:t>
      </w:r>
      <w:hyperlink r:id="rId5" w:history="1">
        <w:r w:rsidRPr="005C2E90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>
        <w:rPr>
          <w:rFonts w:cs="Calibri"/>
          <w:sz w:val="28"/>
          <w:szCs w:val="28"/>
        </w:rPr>
        <w:t xml:space="preserve"> Республики Марий Эл от 05 октября 2006 года № 52-З «О регулировании отношений в области градостроительной деятельности в Республике Марий Эл».</w:t>
      </w: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Содержание нормативов градостроительного проектирования соответствует части 5 статьи 29.2 Градостроительного кодекса Российской Федерации, и включает в себя:</w:t>
      </w:r>
    </w:p>
    <w:p w:rsidR="00A470A5" w:rsidRDefault="00A470A5" w:rsidP="00A470A5">
      <w:pPr>
        <w:pStyle w:val="Style7"/>
        <w:widowControl/>
        <w:tabs>
          <w:tab w:val="left" w:pos="1085"/>
        </w:tabs>
        <w:rPr>
          <w:rStyle w:val="FontStyle45"/>
          <w:b w:val="0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>1)</w:t>
      </w:r>
      <w:r>
        <w:rPr>
          <w:rStyle w:val="FontStyle46"/>
          <w:sz w:val="28"/>
          <w:szCs w:val="28"/>
        </w:rPr>
        <w:tab/>
        <w:t xml:space="preserve">    </w:t>
      </w:r>
      <w:r>
        <w:rPr>
          <w:rStyle w:val="FontStyle45"/>
          <w:b w:val="0"/>
          <w:sz w:val="28"/>
          <w:szCs w:val="28"/>
        </w:rPr>
        <w:t>основную часть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(расчетные показатели минимально допустимого</w:t>
      </w:r>
      <w:r>
        <w:rPr>
          <w:rStyle w:val="FontStyle46"/>
          <w:sz w:val="28"/>
          <w:szCs w:val="28"/>
        </w:rPr>
        <w:br/>
        <w:t>уровня обеспеченности объектами местного значения поселения,</w:t>
      </w:r>
      <w:r>
        <w:rPr>
          <w:rStyle w:val="FontStyle46"/>
          <w:sz w:val="28"/>
          <w:szCs w:val="28"/>
        </w:rPr>
        <w:br/>
        <w:t>относящимися к областям, указанным в пункте 1 части 5 статьи 23</w:t>
      </w:r>
      <w:r>
        <w:rPr>
          <w:rStyle w:val="FontStyle46"/>
          <w:sz w:val="28"/>
          <w:szCs w:val="28"/>
        </w:rPr>
        <w:br/>
        <w:t>Градостроительного кодекса Российской Федерации, населения</w:t>
      </w:r>
      <w:r>
        <w:rPr>
          <w:rStyle w:val="FontStyle46"/>
          <w:sz w:val="28"/>
          <w:szCs w:val="28"/>
        </w:rPr>
        <w:br/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 xml:space="preserve">Кокшамарское </w:t>
      </w:r>
      <w:r>
        <w:rPr>
          <w:rStyle w:val="FontStyle45"/>
          <w:b w:val="0"/>
          <w:sz w:val="28"/>
          <w:szCs w:val="28"/>
        </w:rPr>
        <w:t xml:space="preserve">  сельское поселение» </w:t>
      </w:r>
      <w:r>
        <w:rPr>
          <w:rStyle w:val="FontStyle46"/>
          <w:sz w:val="28"/>
          <w:szCs w:val="28"/>
        </w:rPr>
        <w:t xml:space="preserve">и расчетные показатели максимально допустимого уровня территориальной доступности таких объектов для 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 сельское поселение»);</w:t>
      </w:r>
      <w:proofErr w:type="gramEnd"/>
    </w:p>
    <w:p w:rsidR="00A470A5" w:rsidRDefault="00A470A5" w:rsidP="00A470A5">
      <w:pPr>
        <w:pStyle w:val="Style7"/>
        <w:widowControl/>
        <w:tabs>
          <w:tab w:val="left" w:pos="1349"/>
        </w:tabs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2)</w:t>
      </w:r>
      <w:r>
        <w:rPr>
          <w:rStyle w:val="FontStyle46"/>
          <w:sz w:val="28"/>
          <w:szCs w:val="28"/>
        </w:rPr>
        <w:tab/>
      </w:r>
      <w:r>
        <w:rPr>
          <w:rStyle w:val="FontStyle45"/>
          <w:b w:val="0"/>
          <w:sz w:val="28"/>
          <w:szCs w:val="28"/>
        </w:rPr>
        <w:t>материалы по обоснованию расчетных показателей</w:t>
      </w:r>
      <w:r>
        <w:rPr>
          <w:rStyle w:val="FontStyle45"/>
          <w:sz w:val="28"/>
          <w:szCs w:val="28"/>
        </w:rPr>
        <w:t>,</w:t>
      </w:r>
      <w:r>
        <w:rPr>
          <w:rStyle w:val="FontStyle45"/>
          <w:sz w:val="28"/>
          <w:szCs w:val="28"/>
        </w:rPr>
        <w:br/>
      </w:r>
      <w:r>
        <w:rPr>
          <w:rStyle w:val="FontStyle46"/>
          <w:sz w:val="28"/>
          <w:szCs w:val="28"/>
        </w:rPr>
        <w:t>содержащихся в основной части нормативов градостроительного</w:t>
      </w:r>
      <w:r>
        <w:rPr>
          <w:rStyle w:val="FontStyle46"/>
          <w:sz w:val="28"/>
          <w:szCs w:val="28"/>
        </w:rPr>
        <w:br/>
        <w:t>проектирования;</w:t>
      </w:r>
    </w:p>
    <w:p w:rsidR="00A470A5" w:rsidRDefault="00A470A5" w:rsidP="00A470A5">
      <w:pPr>
        <w:pStyle w:val="Style8"/>
        <w:widowControl/>
        <w:tabs>
          <w:tab w:val="left" w:pos="514"/>
        </w:tabs>
        <w:spacing w:line="322" w:lineRule="exact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ab/>
        <w:t>3)</w:t>
      </w:r>
      <w:r>
        <w:rPr>
          <w:rStyle w:val="FontStyle46"/>
          <w:sz w:val="28"/>
          <w:szCs w:val="28"/>
        </w:rPr>
        <w:tab/>
      </w:r>
      <w:r>
        <w:rPr>
          <w:rStyle w:val="FontStyle45"/>
          <w:b w:val="0"/>
          <w:sz w:val="28"/>
          <w:szCs w:val="28"/>
        </w:rPr>
        <w:t xml:space="preserve">правила   и   область   применения   расчетных   показателей, </w:t>
      </w:r>
      <w:r>
        <w:rPr>
          <w:rStyle w:val="FontStyle46"/>
          <w:sz w:val="28"/>
          <w:szCs w:val="28"/>
        </w:rPr>
        <w:t>содержащихся в основной части нормативов градостроительного проектирования.</w:t>
      </w:r>
    </w:p>
    <w:p w:rsidR="00A470A5" w:rsidRDefault="00A470A5" w:rsidP="00A470A5">
      <w:pPr>
        <w:pStyle w:val="Style10"/>
        <w:widowControl/>
        <w:spacing w:line="240" w:lineRule="exact"/>
        <w:ind w:left="432"/>
        <w:jc w:val="both"/>
      </w:pPr>
    </w:p>
    <w:p w:rsidR="00A470A5" w:rsidRDefault="00A470A5" w:rsidP="00A470A5">
      <w:pPr>
        <w:pStyle w:val="Style10"/>
        <w:widowControl/>
        <w:tabs>
          <w:tab w:val="left" w:pos="432"/>
        </w:tabs>
        <w:spacing w:before="77" w:line="240" w:lineRule="auto"/>
        <w:ind w:left="432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sz w:val="28"/>
          <w:szCs w:val="28"/>
        </w:rPr>
        <w:t>ПРАВИЛА И  ОБЛАСТЬ ПРИМЕНЕНИЯ  РАСЧЕТНЫХ ПОКАЗАТЕЛЕЙ</w:t>
      </w:r>
    </w:p>
    <w:p w:rsidR="00A470A5" w:rsidRDefault="00A470A5" w:rsidP="00A470A5">
      <w:pPr>
        <w:pStyle w:val="Style10"/>
        <w:widowControl/>
        <w:tabs>
          <w:tab w:val="left" w:pos="432"/>
        </w:tabs>
        <w:spacing w:before="77" w:line="240" w:lineRule="auto"/>
        <w:ind w:left="432"/>
      </w:pPr>
    </w:p>
    <w:p w:rsidR="00A470A5" w:rsidRDefault="00A470A5" w:rsidP="00A470A5">
      <w:pPr>
        <w:pStyle w:val="Style5"/>
        <w:widowControl/>
        <w:spacing w:line="317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2.1  Область применения расчетных показателей</w:t>
      </w:r>
    </w:p>
    <w:p w:rsidR="00A470A5" w:rsidRDefault="00A470A5" w:rsidP="00A470A5">
      <w:pPr>
        <w:pStyle w:val="Style5"/>
        <w:widowControl/>
        <w:spacing w:line="317" w:lineRule="exact"/>
      </w:pPr>
    </w:p>
    <w:p w:rsidR="00A470A5" w:rsidRDefault="00A470A5" w:rsidP="00A470A5">
      <w:pPr>
        <w:pStyle w:val="Style6"/>
        <w:widowControl/>
        <w:spacing w:line="317" w:lineRule="exact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Настоящие нормативы градостроительного проектирования действуют на всей территории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 xml:space="preserve">Кокшамарское </w:t>
      </w:r>
      <w:r>
        <w:rPr>
          <w:rStyle w:val="FontStyle45"/>
          <w:b w:val="0"/>
          <w:sz w:val="28"/>
          <w:szCs w:val="28"/>
        </w:rPr>
        <w:t xml:space="preserve">  сельское поселение».</w:t>
      </w:r>
    </w:p>
    <w:p w:rsidR="00A470A5" w:rsidRDefault="00A470A5" w:rsidP="00A470A5">
      <w:pPr>
        <w:pStyle w:val="Style6"/>
        <w:widowControl/>
        <w:spacing w:line="317" w:lineRule="exact"/>
        <w:ind w:firstLine="706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Нормативы градостроительного проектирования поселения, устанавливают совокупность расчетных показателей минимально допустимого уровня   обеспеченности   объектами   местного   значения поселения, относящимися к областям, указанным в пункте 1 части 5 статьи </w:t>
      </w:r>
      <w:r>
        <w:rPr>
          <w:rStyle w:val="FontStyle46"/>
          <w:sz w:val="28"/>
          <w:szCs w:val="28"/>
        </w:rPr>
        <w:lastRenderedPageBreak/>
        <w:t>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расчетных показателей максимально допустимого уровня территориальной доступности таких объектов для населения поселения.</w:t>
      </w:r>
      <w:proofErr w:type="gramEnd"/>
    </w:p>
    <w:p w:rsidR="00A470A5" w:rsidRDefault="00A470A5" w:rsidP="00A470A5">
      <w:pPr>
        <w:pStyle w:val="Style6"/>
        <w:widowControl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Нормативы градостроительного проектирования и внесенные изменения в нормативы градостроительного проектирования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утверждаются представительным органом местного самоуправления - Собранием  депутатов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</w:t>
      </w:r>
    </w:p>
    <w:p w:rsidR="00A470A5" w:rsidRDefault="00A470A5" w:rsidP="00A470A5">
      <w:pPr>
        <w:pStyle w:val="Style14"/>
        <w:widowControl/>
        <w:spacing w:line="322" w:lineRule="exact"/>
        <w:ind w:left="720" w:firstLine="0"/>
        <w:jc w:val="left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Настоящий документ распространяется:</w:t>
      </w:r>
    </w:p>
    <w:p w:rsidR="00A470A5" w:rsidRDefault="00A470A5" w:rsidP="00A470A5">
      <w:pPr>
        <w:pStyle w:val="Style14"/>
        <w:widowControl/>
        <w:spacing w:line="322" w:lineRule="exact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на подготовку планов и программ комплексного социально-экономического развития муниципального образования.</w:t>
      </w:r>
    </w:p>
    <w:p w:rsidR="00A470A5" w:rsidRDefault="00A470A5" w:rsidP="00A470A5">
      <w:pPr>
        <w:pStyle w:val="Style14"/>
        <w:widowControl/>
        <w:spacing w:line="322" w:lineRule="exact"/>
        <w:ind w:left="725" w:firstLine="0"/>
        <w:jc w:val="left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на подготовку документов территориального планирования:</w:t>
      </w:r>
    </w:p>
    <w:p w:rsidR="00A470A5" w:rsidRDefault="00A470A5" w:rsidP="00A470A5">
      <w:pPr>
        <w:pStyle w:val="Style6"/>
        <w:widowControl/>
        <w:ind w:firstLine="710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подготовке и утверждении Генерального плана, в том числе при внесении изменений в Генеральный план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1B6E3A"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поселение»;</w:t>
      </w:r>
    </w:p>
    <w:p w:rsidR="00A470A5" w:rsidRDefault="00A470A5" w:rsidP="00A470A5">
      <w:pPr>
        <w:pStyle w:val="Style6"/>
        <w:widowControl/>
        <w:ind w:firstLine="715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проверке и согласовании проектов внесения изменений в Генеральный план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1B6E3A">
        <w:rPr>
          <w:sz w:val="28"/>
          <w:szCs w:val="28"/>
        </w:rPr>
        <w:t xml:space="preserve">Кокшамарское </w:t>
      </w:r>
      <w:r>
        <w:rPr>
          <w:rStyle w:val="FontStyle45"/>
          <w:b w:val="0"/>
          <w:sz w:val="28"/>
          <w:szCs w:val="28"/>
        </w:rPr>
        <w:t>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</w:p>
    <w:p w:rsidR="00A470A5" w:rsidRDefault="00A470A5" w:rsidP="00A470A5">
      <w:pPr>
        <w:pStyle w:val="Style6"/>
        <w:widowControl/>
        <w:ind w:firstLine="710"/>
        <w:rPr>
          <w:rStyle w:val="FontStyle45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проведении публичных слушаний по проектам внесения изменений в Генеральный план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</w:t>
      </w:r>
      <w:r>
        <w:rPr>
          <w:rStyle w:val="FontStyle45"/>
          <w:sz w:val="28"/>
          <w:szCs w:val="28"/>
        </w:rPr>
        <w:t>;</w:t>
      </w:r>
    </w:p>
    <w:p w:rsidR="00A470A5" w:rsidRDefault="00A470A5" w:rsidP="00A470A5">
      <w:pPr>
        <w:pStyle w:val="Style14"/>
        <w:widowControl/>
        <w:spacing w:line="322" w:lineRule="exact"/>
        <w:ind w:left="725" w:firstLine="0"/>
        <w:jc w:val="left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на подготовку документации по планировке территории:</w:t>
      </w:r>
    </w:p>
    <w:p w:rsidR="00A470A5" w:rsidRDefault="00A470A5" w:rsidP="00A470A5">
      <w:pPr>
        <w:pStyle w:val="Style6"/>
        <w:widowControl/>
        <w:ind w:firstLine="715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подготовке и утверждении документации по планировке территории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 сельское поселение»;</w:t>
      </w:r>
    </w:p>
    <w:p w:rsidR="00A470A5" w:rsidRDefault="00A470A5" w:rsidP="00A470A5">
      <w:pPr>
        <w:pStyle w:val="Style6"/>
        <w:widowControl/>
        <w:ind w:firstLine="710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>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A470A5" w:rsidRDefault="00A470A5" w:rsidP="00A470A5">
      <w:pPr>
        <w:pStyle w:val="Style6"/>
        <w:widowControl/>
        <w:ind w:firstLine="715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поселение»;</w:t>
      </w:r>
    </w:p>
    <w:p w:rsidR="00A470A5" w:rsidRDefault="00A470A5" w:rsidP="00A470A5">
      <w:pPr>
        <w:pStyle w:val="Style14"/>
        <w:widowControl/>
        <w:spacing w:line="322" w:lineRule="exact"/>
        <w:ind w:left="725" w:firstLine="0"/>
        <w:jc w:val="left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на иные области применения:</w:t>
      </w:r>
    </w:p>
    <w:p w:rsidR="00A470A5" w:rsidRDefault="00A470A5" w:rsidP="00A470A5">
      <w:pPr>
        <w:pStyle w:val="Style6"/>
        <w:widowControl/>
        <w:spacing w:before="67"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lastRenderedPageBreak/>
        <w:t xml:space="preserve">при осуществлении региональными органами государственной власти </w:t>
      </w:r>
      <w:proofErr w:type="gramStart"/>
      <w:r>
        <w:rPr>
          <w:rStyle w:val="FontStyle46"/>
          <w:sz w:val="28"/>
          <w:szCs w:val="28"/>
        </w:rPr>
        <w:t>контроля за</w:t>
      </w:r>
      <w:proofErr w:type="gramEnd"/>
      <w:r>
        <w:rPr>
          <w:rStyle w:val="FontStyle46"/>
          <w:sz w:val="28"/>
          <w:szCs w:val="28"/>
        </w:rPr>
        <w:t xml:space="preserve"> соблюдением органами местного самоуправления законодательства о градостроительной деятельности;</w:t>
      </w:r>
    </w:p>
    <w:p w:rsidR="00A470A5" w:rsidRDefault="00A470A5" w:rsidP="00A470A5">
      <w:pPr>
        <w:pStyle w:val="Style14"/>
        <w:widowControl/>
        <w:spacing w:line="322" w:lineRule="exact"/>
        <w:ind w:firstLine="706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в других случаях, в которых требуется учет и соблюдение расчетных показателей </w:t>
      </w:r>
      <w:r>
        <w:rPr>
          <w:rStyle w:val="FontStyle45"/>
          <w:b w:val="0"/>
          <w:sz w:val="28"/>
          <w:szCs w:val="28"/>
        </w:rPr>
        <w:t xml:space="preserve">минимально допустимого уровня </w:t>
      </w:r>
      <w:r>
        <w:rPr>
          <w:rStyle w:val="FontStyle46"/>
          <w:sz w:val="28"/>
          <w:szCs w:val="28"/>
        </w:rPr>
        <w:t xml:space="preserve">обеспеченности </w:t>
      </w:r>
      <w:r>
        <w:rPr>
          <w:rStyle w:val="FontStyle45"/>
          <w:b w:val="0"/>
          <w:sz w:val="28"/>
          <w:szCs w:val="28"/>
        </w:rPr>
        <w:t xml:space="preserve">объектами местного значения поселения, объектами благоустройства территории, иными объектами местного значения поселения, </w:t>
      </w:r>
      <w:r>
        <w:rPr>
          <w:rStyle w:val="FontStyle46"/>
          <w:sz w:val="28"/>
          <w:szCs w:val="28"/>
        </w:rPr>
        <w:t xml:space="preserve">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 сельское поселение», </w:t>
      </w:r>
      <w:r>
        <w:rPr>
          <w:rStyle w:val="FontStyle46"/>
          <w:sz w:val="28"/>
          <w:szCs w:val="28"/>
        </w:rPr>
        <w:t xml:space="preserve">и расчетных показателей </w:t>
      </w:r>
      <w:r>
        <w:rPr>
          <w:rStyle w:val="FontStyle45"/>
          <w:b w:val="0"/>
          <w:sz w:val="28"/>
          <w:szCs w:val="28"/>
        </w:rPr>
        <w:t xml:space="preserve">максимально допустимого уровня территориальной доступности таких объектов </w:t>
      </w:r>
      <w:r>
        <w:rPr>
          <w:rStyle w:val="FontStyle46"/>
          <w:sz w:val="28"/>
          <w:szCs w:val="28"/>
        </w:rPr>
        <w:t xml:space="preserve">для 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 сельское поселение».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В связи с тем, что в настоящем документе конкретизация основных требований к планировке и застройке согласно пункту 1.1 СП 42.13330.2011 не осуществлялась, при определении требований к планировке и застройке территории поселения следует руководствоваться СП 42.13330.2011 «ГРАДОСТРОИТЕЛЬСТВО. ПЛАНИРОВКА И ЗАСТРОЙКА ГОРОДСКИХ И СЕЛЬСКИХ ПОСЕЛЕНИЙ» (Актуализированная редакция </w:t>
      </w:r>
      <w:proofErr w:type="spellStart"/>
      <w:r>
        <w:rPr>
          <w:rStyle w:val="FontStyle46"/>
          <w:sz w:val="28"/>
          <w:szCs w:val="28"/>
        </w:rPr>
        <w:t>СНиП</w:t>
      </w:r>
      <w:proofErr w:type="spellEnd"/>
      <w:r>
        <w:rPr>
          <w:rStyle w:val="FontStyle46"/>
          <w:sz w:val="28"/>
          <w:szCs w:val="28"/>
        </w:rPr>
        <w:t xml:space="preserve"> 2.07.01</w:t>
      </w:r>
      <w:r>
        <w:rPr>
          <w:rStyle w:val="FontStyle46"/>
          <w:sz w:val="28"/>
          <w:szCs w:val="28"/>
        </w:rPr>
        <w:softHyphen/>
        <w:t>89*).</w:t>
      </w: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both"/>
      </w:pP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2.2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sz w:val="28"/>
          <w:szCs w:val="28"/>
        </w:rPr>
        <w:t xml:space="preserve">Правила применения расчетных показателей </w:t>
      </w:r>
      <w:proofErr w:type="gramStart"/>
      <w:r>
        <w:rPr>
          <w:rStyle w:val="FontStyle45"/>
          <w:sz w:val="28"/>
          <w:szCs w:val="28"/>
        </w:rPr>
        <w:t>при</w:t>
      </w:r>
      <w:proofErr w:type="gramEnd"/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Подготовке планов и программ </w:t>
      </w:r>
      <w:proofErr w:type="gramStart"/>
      <w:r>
        <w:rPr>
          <w:rStyle w:val="FontStyle45"/>
          <w:sz w:val="28"/>
          <w:szCs w:val="28"/>
        </w:rPr>
        <w:t>комплексного</w:t>
      </w:r>
      <w:proofErr w:type="gramEnd"/>
      <w:r>
        <w:rPr>
          <w:rStyle w:val="FontStyle45"/>
          <w:sz w:val="28"/>
          <w:szCs w:val="28"/>
        </w:rPr>
        <w:t xml:space="preserve"> </w:t>
      </w: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социально-экономического развития</w:t>
      </w: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both"/>
      </w:pP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подготовке планов и программ комплексного социально-экономического развития муниципального образования, </w:t>
      </w:r>
      <w:r>
        <w:rPr>
          <w:rStyle w:val="FontStyle45"/>
          <w:b w:val="0"/>
          <w:sz w:val="28"/>
          <w:szCs w:val="28"/>
        </w:rPr>
        <w:t>нормативы градостроительного проектирования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размещения.</w:t>
      </w:r>
    </w:p>
    <w:p w:rsidR="00A470A5" w:rsidRDefault="00A470A5" w:rsidP="00A470A5">
      <w:pPr>
        <w:pStyle w:val="Style14"/>
        <w:widowControl/>
        <w:spacing w:before="5" w:line="322" w:lineRule="exact"/>
        <w:ind w:left="715" w:firstLine="0"/>
        <w:jc w:val="left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Основные Правила применения:</w:t>
      </w: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В планы и программы комплексного социально-экономического развития муниципального образования </w:t>
      </w:r>
      <w:proofErr w:type="gramStart"/>
      <w:r>
        <w:rPr>
          <w:rStyle w:val="FontStyle46"/>
          <w:sz w:val="28"/>
          <w:szCs w:val="28"/>
        </w:rPr>
        <w:t>выбираются из основной части 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доступности таких объектов для населения поселения определяется</w:t>
      </w:r>
      <w:proofErr w:type="gramEnd"/>
      <w:r>
        <w:rPr>
          <w:rStyle w:val="FontStyle46"/>
          <w:sz w:val="28"/>
          <w:szCs w:val="28"/>
        </w:rPr>
        <w:t xml:space="preserve"> месторасположение такого объекта.</w:t>
      </w: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center"/>
      </w:pP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2.3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sz w:val="28"/>
          <w:szCs w:val="28"/>
        </w:rPr>
        <w:t>Правила применения расчетных показателей при работе с</w:t>
      </w:r>
      <w:r>
        <w:rPr>
          <w:rStyle w:val="FontStyle45"/>
          <w:sz w:val="28"/>
          <w:szCs w:val="28"/>
        </w:rPr>
        <w:br/>
        <w:t>документами территориального планирования</w:t>
      </w: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both"/>
      </w:pPr>
    </w:p>
    <w:p w:rsidR="00A470A5" w:rsidRDefault="00A470A5" w:rsidP="00A470A5">
      <w:pPr>
        <w:pStyle w:val="Style6"/>
        <w:widowControl/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lastRenderedPageBreak/>
        <w:t>Расчетные показатели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расчетные показатели максимально допустимого уровня территориальной доступности таких объектов для населения поселения применяются:</w:t>
      </w:r>
    </w:p>
    <w:p w:rsidR="00A470A5" w:rsidRDefault="00A470A5" w:rsidP="00A470A5">
      <w:pPr>
        <w:pStyle w:val="Style6"/>
        <w:widowControl/>
        <w:ind w:firstLine="706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подготовке и утверждении Генерального плана, в том числе при внесении изменений в Генеральный план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поселение»;</w:t>
      </w:r>
    </w:p>
    <w:p w:rsidR="00A470A5" w:rsidRDefault="00A470A5" w:rsidP="00A470A5">
      <w:pPr>
        <w:pStyle w:val="Style6"/>
        <w:widowControl/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проверке и согласовании проектов внесения изменений в Генеральный план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</w:p>
    <w:p w:rsidR="00A470A5" w:rsidRDefault="00A470A5" w:rsidP="00A470A5">
      <w:pPr>
        <w:pStyle w:val="Style6"/>
        <w:widowControl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проведении публичных слушаний по проектам внесения изменений в Генеральный план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поселение». </w:t>
      </w:r>
    </w:p>
    <w:p w:rsidR="00A470A5" w:rsidRDefault="00A470A5" w:rsidP="00A470A5">
      <w:pPr>
        <w:pStyle w:val="Style6"/>
        <w:widowControl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Основные Правила применения:</w:t>
      </w: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При подготовке и утверждении Генерального плана, в том числе при внесении изменений в Генеральный план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осуществляется учет </w:t>
      </w:r>
      <w:r>
        <w:rPr>
          <w:rStyle w:val="FontStyle45"/>
          <w:b w:val="0"/>
          <w:sz w:val="28"/>
          <w:szCs w:val="28"/>
        </w:rPr>
        <w:t xml:space="preserve">нормативов градостроительного проектирования поселения </w:t>
      </w:r>
      <w:r>
        <w:rPr>
          <w:rStyle w:val="FontStyle46"/>
          <w:sz w:val="28"/>
          <w:szCs w:val="28"/>
        </w:rPr>
        <w:t>в части доведения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</w:t>
      </w:r>
      <w:proofErr w:type="gramEnd"/>
      <w:r>
        <w:rPr>
          <w:rStyle w:val="FontStyle46"/>
          <w:sz w:val="28"/>
          <w:szCs w:val="28"/>
        </w:rPr>
        <w:t>, и обоснования места их размещения с учетом максимально допустимого уровня территориальной доступности таких объектов для населения поселения.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проверке и согласовании проектов внесения изменений в Генеральный план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 проверяется соблюдение положений нормативов градостроительного проектирования при внесении изменений в Генеральный план.</w:t>
      </w: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При проведении публичных слушаний по проектам внесения изменений в Генеральный план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 сельское поселение»,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Генерального плана, в том числе и положений </w:t>
      </w:r>
      <w:r>
        <w:rPr>
          <w:rStyle w:val="FontStyle45"/>
          <w:b w:val="0"/>
          <w:sz w:val="28"/>
          <w:szCs w:val="28"/>
        </w:rPr>
        <w:t>нормативов градостроительного проектирования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подлежащих учету при внесении изменений в Генеральный</w:t>
      </w:r>
      <w:proofErr w:type="gramEnd"/>
      <w:r>
        <w:rPr>
          <w:rStyle w:val="FontStyle46"/>
          <w:sz w:val="28"/>
          <w:szCs w:val="28"/>
        </w:rPr>
        <w:t xml:space="preserve"> план.</w:t>
      </w:r>
    </w:p>
    <w:p w:rsidR="00A470A5" w:rsidRDefault="00A470A5" w:rsidP="00A470A5">
      <w:pPr>
        <w:pStyle w:val="Style6"/>
        <w:widowControl/>
      </w:pPr>
    </w:p>
    <w:p w:rsidR="00A470A5" w:rsidRDefault="00A470A5" w:rsidP="00A470A5">
      <w:pPr>
        <w:pStyle w:val="Style22"/>
        <w:widowControl/>
        <w:spacing w:before="67" w:line="240" w:lineRule="auto"/>
        <w:ind w:left="566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 xml:space="preserve">2.4  Правила применения расчетных показателей </w:t>
      </w:r>
      <w:proofErr w:type="gramStart"/>
      <w:r>
        <w:rPr>
          <w:rStyle w:val="FontStyle45"/>
          <w:sz w:val="28"/>
          <w:szCs w:val="28"/>
        </w:rPr>
        <w:t>при</w:t>
      </w:r>
      <w:proofErr w:type="gramEnd"/>
      <w:r>
        <w:rPr>
          <w:rStyle w:val="FontStyle45"/>
          <w:sz w:val="28"/>
          <w:szCs w:val="28"/>
        </w:rPr>
        <w:t xml:space="preserve">  </w:t>
      </w:r>
    </w:p>
    <w:p w:rsidR="00A470A5" w:rsidRDefault="00A470A5" w:rsidP="00A470A5">
      <w:pPr>
        <w:pStyle w:val="Style22"/>
        <w:widowControl/>
        <w:spacing w:before="67" w:line="240" w:lineRule="auto"/>
        <w:ind w:left="566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работе с документацией по планировке территории</w:t>
      </w:r>
    </w:p>
    <w:p w:rsidR="00A470A5" w:rsidRDefault="00A470A5" w:rsidP="00A470A5">
      <w:pPr>
        <w:pStyle w:val="Style22"/>
        <w:widowControl/>
        <w:spacing w:before="67" w:line="240" w:lineRule="auto"/>
        <w:ind w:left="566"/>
        <w:jc w:val="center"/>
      </w:pPr>
    </w:p>
    <w:p w:rsidR="00A470A5" w:rsidRDefault="00A470A5" w:rsidP="00A470A5">
      <w:pPr>
        <w:pStyle w:val="Style6"/>
        <w:widowControl/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Расчетные показатели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расчетные показатели максимально допустимого уровня территориальной доступности таких объектов для населения поселения применяются:</w:t>
      </w:r>
    </w:p>
    <w:p w:rsidR="00A470A5" w:rsidRDefault="00A470A5" w:rsidP="00A470A5">
      <w:pPr>
        <w:pStyle w:val="Style6"/>
        <w:widowControl/>
        <w:ind w:firstLine="710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подготовке и утверждении документации по планировке территории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поселение»;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>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A470A5" w:rsidRDefault="00A470A5" w:rsidP="00A470A5">
      <w:pPr>
        <w:pStyle w:val="Style6"/>
        <w:widowControl/>
        <w:ind w:firstLine="710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 сельское поселение».</w:t>
      </w:r>
    </w:p>
    <w:p w:rsidR="00A470A5" w:rsidRDefault="00A470A5" w:rsidP="00A470A5">
      <w:pPr>
        <w:pStyle w:val="Style24"/>
        <w:widowControl/>
        <w:spacing w:line="322" w:lineRule="exact"/>
        <w:ind w:left="720"/>
        <w:jc w:val="left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Основные Правила применения: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При подготовке и утверждении документации по планировке территории </w:t>
      </w:r>
      <w:r>
        <w:rPr>
          <w:rStyle w:val="FontStyle45"/>
          <w:b w:val="0"/>
          <w:sz w:val="28"/>
          <w:szCs w:val="28"/>
        </w:rPr>
        <w:t>муниципального образования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осуществляется учет </w:t>
      </w:r>
      <w:r>
        <w:rPr>
          <w:rStyle w:val="FontStyle45"/>
          <w:b w:val="0"/>
          <w:sz w:val="28"/>
          <w:szCs w:val="28"/>
        </w:rPr>
        <w:t xml:space="preserve">нормативов градостроительного проектирования поселения </w:t>
      </w:r>
      <w:r>
        <w:rPr>
          <w:rStyle w:val="FontStyle46"/>
          <w:sz w:val="28"/>
          <w:szCs w:val="28"/>
        </w:rPr>
        <w:t>в части соблюдение минимального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обоснования места их размещения с</w:t>
      </w:r>
      <w:proofErr w:type="gramEnd"/>
      <w:r>
        <w:rPr>
          <w:rStyle w:val="FontStyle46"/>
          <w:sz w:val="28"/>
          <w:szCs w:val="28"/>
        </w:rPr>
        <w:t xml:space="preserve"> учетом максимально допустимого уровня территориальной доступности таких объектов для населения поселения.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  культурного   наследия,   границ   зон   с особыми условиями </w:t>
      </w:r>
      <w:r>
        <w:rPr>
          <w:rStyle w:val="FontStyle46"/>
          <w:sz w:val="28"/>
          <w:szCs w:val="28"/>
        </w:rPr>
        <w:lastRenderedPageBreak/>
        <w:t>использования территорий проверяется соблюдение положений</w:t>
      </w:r>
      <w:proofErr w:type="gramEnd"/>
      <w:r>
        <w:rPr>
          <w:rStyle w:val="FontStyle46"/>
          <w:sz w:val="28"/>
          <w:szCs w:val="28"/>
        </w:rPr>
        <w:t xml:space="preserve"> нормативов градостроительного проектирования, в части соблюдения расчетных показателей.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Генерального плана, в том числе и положений </w:t>
      </w:r>
      <w:r>
        <w:rPr>
          <w:rStyle w:val="FontStyle45"/>
          <w:b w:val="0"/>
          <w:sz w:val="28"/>
          <w:szCs w:val="28"/>
        </w:rPr>
        <w:t>нормативов градостроительного проектирования</w:t>
      </w:r>
      <w:proofErr w:type="gramEnd"/>
      <w:r>
        <w:rPr>
          <w:rStyle w:val="FontStyle45"/>
          <w:b w:val="0"/>
          <w:sz w:val="28"/>
          <w:szCs w:val="28"/>
        </w:rPr>
        <w:t xml:space="preserve">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подлежащих учету при подготовке документации по планировке территории. </w:t>
      </w:r>
    </w:p>
    <w:p w:rsidR="00A470A5" w:rsidRDefault="00A470A5" w:rsidP="00A470A5">
      <w:pPr>
        <w:pStyle w:val="Style6"/>
        <w:widowControl/>
        <w:ind w:firstLine="706"/>
      </w:pPr>
    </w:p>
    <w:p w:rsidR="00A470A5" w:rsidRDefault="00A470A5" w:rsidP="00A470A5">
      <w:pPr>
        <w:pStyle w:val="Style6"/>
        <w:widowControl/>
        <w:ind w:firstLine="706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2.5  Правила применения расчетных показателей в иных областях</w:t>
      </w:r>
    </w:p>
    <w:p w:rsidR="00A470A5" w:rsidRDefault="00A470A5" w:rsidP="00A470A5">
      <w:pPr>
        <w:pStyle w:val="Style6"/>
        <w:widowControl/>
        <w:ind w:firstLine="706"/>
      </w:pPr>
    </w:p>
    <w:p w:rsidR="00A470A5" w:rsidRDefault="00A470A5" w:rsidP="00A470A5">
      <w:pPr>
        <w:pStyle w:val="Style6"/>
        <w:widowControl/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Расчетные показатели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расчетные показатели максимально допустимого уровня территориальной доступности таких объектов для населения поселения применяются: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осуществлении региональными органами государственной власти </w:t>
      </w:r>
      <w:proofErr w:type="gramStart"/>
      <w:r>
        <w:rPr>
          <w:rStyle w:val="FontStyle46"/>
          <w:sz w:val="28"/>
          <w:szCs w:val="28"/>
        </w:rPr>
        <w:t>контроля за</w:t>
      </w:r>
      <w:proofErr w:type="gramEnd"/>
      <w:r>
        <w:rPr>
          <w:rStyle w:val="FontStyle46"/>
          <w:sz w:val="28"/>
          <w:szCs w:val="28"/>
        </w:rPr>
        <w:t xml:space="preserve"> соблюдением органами местного самоуправления законодательства о градостроительной деятельности;</w:t>
      </w:r>
    </w:p>
    <w:p w:rsidR="00A470A5" w:rsidRDefault="00A470A5" w:rsidP="00A470A5">
      <w:pPr>
        <w:pStyle w:val="Style14"/>
        <w:widowControl/>
        <w:spacing w:line="322" w:lineRule="exact"/>
        <w:ind w:firstLine="706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в других случаях, в которых требуется учет и соблюдение расчетных показателей </w:t>
      </w:r>
      <w:r>
        <w:rPr>
          <w:rStyle w:val="FontStyle45"/>
          <w:b w:val="0"/>
          <w:sz w:val="28"/>
          <w:szCs w:val="28"/>
        </w:rPr>
        <w:t>минимально допустимого уровня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обеспеченности </w:t>
      </w:r>
      <w:r>
        <w:rPr>
          <w:rStyle w:val="FontStyle45"/>
          <w:b w:val="0"/>
          <w:sz w:val="28"/>
          <w:szCs w:val="28"/>
        </w:rPr>
        <w:t>объектами местного значения поселения, объектами благоустройства территории, иными объектами местного значения поселения,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населения и расчетных показателей для 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поселение».</w:t>
      </w:r>
    </w:p>
    <w:p w:rsidR="00A470A5" w:rsidRDefault="00A470A5" w:rsidP="00A470A5">
      <w:pPr>
        <w:pStyle w:val="Style14"/>
        <w:widowControl/>
        <w:spacing w:line="322" w:lineRule="exact"/>
        <w:ind w:left="715" w:firstLine="0"/>
        <w:jc w:val="left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Основные Правила применения:</w:t>
      </w: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 проверяется учет </w:t>
      </w:r>
      <w:r>
        <w:rPr>
          <w:rStyle w:val="FontStyle45"/>
          <w:b w:val="0"/>
          <w:sz w:val="28"/>
          <w:szCs w:val="28"/>
        </w:rPr>
        <w:t>нормативов градостроительного проектирования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в части соблюдение минимального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обоснования места</w:t>
      </w:r>
      <w:proofErr w:type="gramEnd"/>
      <w:r>
        <w:rPr>
          <w:rStyle w:val="FontStyle46"/>
          <w:sz w:val="28"/>
          <w:szCs w:val="28"/>
        </w:rPr>
        <w:t xml:space="preserve"> их размещения с учетом максимально допустимого уровня территориальной доступности таких объектов для населения поселения;</w:t>
      </w:r>
    </w:p>
    <w:p w:rsidR="00A470A5" w:rsidRDefault="00A470A5" w:rsidP="00A470A5">
      <w:pPr>
        <w:pStyle w:val="Style14"/>
        <w:widowControl/>
        <w:spacing w:before="67" w:line="322" w:lineRule="exact"/>
        <w:ind w:firstLine="706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в других случаях, в которых требуется учет и соблюдение расчетных показателей </w:t>
      </w:r>
      <w:r>
        <w:rPr>
          <w:rStyle w:val="FontStyle45"/>
          <w:b w:val="0"/>
          <w:sz w:val="28"/>
          <w:szCs w:val="28"/>
        </w:rPr>
        <w:t>минимально допустимого уровня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обеспеченности </w:t>
      </w:r>
      <w:r>
        <w:rPr>
          <w:rStyle w:val="FontStyle45"/>
          <w:b w:val="0"/>
          <w:sz w:val="28"/>
          <w:szCs w:val="28"/>
        </w:rPr>
        <w:t xml:space="preserve">объектами </w:t>
      </w:r>
      <w:r>
        <w:rPr>
          <w:rStyle w:val="FontStyle45"/>
          <w:b w:val="0"/>
          <w:sz w:val="28"/>
          <w:szCs w:val="28"/>
        </w:rPr>
        <w:lastRenderedPageBreak/>
        <w:t xml:space="preserve">местного значения поселения, объектами благоустройства территории, иными объектами местного значения поселения, </w:t>
      </w:r>
      <w:r>
        <w:rPr>
          <w:rStyle w:val="FontStyle46"/>
          <w:sz w:val="28"/>
          <w:szCs w:val="28"/>
        </w:rPr>
        <w:t>населения</w:t>
      </w:r>
      <w:r>
        <w:rPr>
          <w:rStyle w:val="FontStyle46"/>
          <w:b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муниципального образования «</w:t>
      </w:r>
      <w:r w:rsidR="009D4421"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и расчетных показателей </w:t>
      </w:r>
      <w:r>
        <w:rPr>
          <w:rStyle w:val="FontStyle45"/>
          <w:b w:val="0"/>
          <w:sz w:val="28"/>
          <w:szCs w:val="28"/>
        </w:rPr>
        <w:t>максимально допустимого уровня территориальной доступности таких объектов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для 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Кокшамарское</w:t>
      </w:r>
      <w:r w:rsidR="009D4421">
        <w:rPr>
          <w:rStyle w:val="FontStyle45"/>
          <w:b w:val="0"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проверяется соблюдение </w:t>
      </w:r>
      <w:r>
        <w:rPr>
          <w:rStyle w:val="FontStyle45"/>
          <w:b w:val="0"/>
          <w:sz w:val="28"/>
          <w:szCs w:val="28"/>
        </w:rPr>
        <w:t>положений нормативов градостроительного проектирования поселения,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в части соблюдения</w:t>
      </w:r>
      <w:proofErr w:type="gramEnd"/>
      <w:r>
        <w:rPr>
          <w:rStyle w:val="FontStyle46"/>
          <w:sz w:val="28"/>
          <w:szCs w:val="28"/>
        </w:rPr>
        <w:t xml:space="preserve"> расчетных показателей.</w:t>
      </w:r>
    </w:p>
    <w:p w:rsidR="00A470A5" w:rsidRDefault="00A470A5" w:rsidP="00A470A5">
      <w:pPr>
        <w:pStyle w:val="Style14"/>
        <w:widowControl/>
        <w:spacing w:before="67" w:line="322" w:lineRule="exact"/>
        <w:ind w:firstLine="706"/>
      </w:pPr>
    </w:p>
    <w:p w:rsidR="00A470A5" w:rsidRDefault="00A470A5" w:rsidP="00A470A5">
      <w:pPr>
        <w:pStyle w:val="Style31"/>
        <w:widowControl/>
        <w:spacing w:line="240" w:lineRule="auto"/>
        <w:ind w:left="432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3.   ОСНОВНАЯ ЧАСТЬ НОРМАТИВОВ </w:t>
      </w:r>
    </w:p>
    <w:p w:rsidR="00A470A5" w:rsidRDefault="00A470A5" w:rsidP="00A470A5">
      <w:pPr>
        <w:pStyle w:val="Style31"/>
        <w:widowControl/>
        <w:spacing w:line="240" w:lineRule="auto"/>
        <w:ind w:left="432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ГРАДОСТРОИТЕЛЬНОГО ПРОЕКТИРОВАНИЯ</w:t>
      </w:r>
    </w:p>
    <w:p w:rsidR="00A470A5" w:rsidRDefault="00A470A5" w:rsidP="00A470A5">
      <w:pPr>
        <w:pStyle w:val="Style31"/>
        <w:widowControl/>
        <w:ind w:left="432"/>
      </w:pPr>
    </w:p>
    <w:p w:rsidR="00A470A5" w:rsidRDefault="00A470A5" w:rsidP="00A470A5">
      <w:pPr>
        <w:pStyle w:val="Style14"/>
        <w:widowControl/>
        <w:spacing w:line="322" w:lineRule="exact"/>
        <w:ind w:firstLine="701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Нормативы градостроительного проектирования муниципального образования «</w:t>
      </w:r>
      <w:r w:rsidR="009D4421"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согласно Градостроительному кодексу Российской Федерации </w:t>
      </w:r>
      <w:r>
        <w:rPr>
          <w:rStyle w:val="FontStyle45"/>
          <w:b w:val="0"/>
          <w:sz w:val="28"/>
          <w:szCs w:val="28"/>
        </w:rPr>
        <w:t>относятся к местным нормативам градостроительного проектирования.</w:t>
      </w:r>
    </w:p>
    <w:p w:rsidR="00A470A5" w:rsidRDefault="00A470A5" w:rsidP="00A470A5">
      <w:pPr>
        <w:pStyle w:val="Style14"/>
        <w:widowControl/>
        <w:spacing w:line="322" w:lineRule="exact"/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Нормативы градостроительного проектирования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устанавливают совокупность расчетных показателей </w:t>
      </w:r>
      <w:r>
        <w:rPr>
          <w:rStyle w:val="FontStyle45"/>
          <w:b w:val="0"/>
          <w:sz w:val="28"/>
          <w:szCs w:val="28"/>
        </w:rPr>
        <w:t>минимально допустимого уровня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обеспеченности </w:t>
      </w:r>
      <w:r>
        <w:rPr>
          <w:rStyle w:val="FontStyle45"/>
          <w:b w:val="0"/>
          <w:sz w:val="28"/>
          <w:szCs w:val="28"/>
        </w:rPr>
        <w:t>объектами местного значения поселения, относящимися к следующим областям (п. 1 ч. 5 ст.23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Градостроительного кодекса Российской Федерации):</w:t>
      </w:r>
    </w:p>
    <w:p w:rsidR="00A470A5" w:rsidRDefault="00A470A5" w:rsidP="00A470A5">
      <w:pPr>
        <w:pStyle w:val="Style7"/>
        <w:widowControl/>
        <w:tabs>
          <w:tab w:val="left" w:pos="998"/>
        </w:tabs>
        <w:ind w:left="720" w:firstLine="0"/>
        <w:jc w:val="lef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а)</w:t>
      </w:r>
      <w:r>
        <w:rPr>
          <w:rStyle w:val="FontStyle46"/>
          <w:sz w:val="28"/>
          <w:szCs w:val="28"/>
        </w:rPr>
        <w:tab/>
      </w:r>
      <w:proofErr w:type="spellStart"/>
      <w:r>
        <w:rPr>
          <w:rStyle w:val="FontStyle46"/>
          <w:sz w:val="28"/>
          <w:szCs w:val="28"/>
        </w:rPr>
        <w:t>электро</w:t>
      </w:r>
      <w:proofErr w:type="spellEnd"/>
      <w:r>
        <w:rPr>
          <w:rStyle w:val="FontStyle46"/>
          <w:sz w:val="28"/>
          <w:szCs w:val="28"/>
        </w:rPr>
        <w:t>-, тепл</w:t>
      </w:r>
      <w:proofErr w:type="gramStart"/>
      <w:r>
        <w:rPr>
          <w:rStyle w:val="FontStyle46"/>
          <w:sz w:val="28"/>
          <w:szCs w:val="28"/>
        </w:rPr>
        <w:t>о-</w:t>
      </w:r>
      <w:proofErr w:type="gramEnd"/>
      <w:r>
        <w:rPr>
          <w:rStyle w:val="FontStyle46"/>
          <w:sz w:val="28"/>
          <w:szCs w:val="28"/>
        </w:rPr>
        <w:t xml:space="preserve">, </w:t>
      </w:r>
      <w:proofErr w:type="spellStart"/>
      <w:r>
        <w:rPr>
          <w:rStyle w:val="FontStyle46"/>
          <w:sz w:val="28"/>
          <w:szCs w:val="28"/>
        </w:rPr>
        <w:t>газо</w:t>
      </w:r>
      <w:proofErr w:type="spellEnd"/>
      <w:r>
        <w:rPr>
          <w:rStyle w:val="FontStyle46"/>
          <w:sz w:val="28"/>
          <w:szCs w:val="28"/>
        </w:rPr>
        <w:t>- и водоснабжение населения, водоотведение;</w:t>
      </w:r>
    </w:p>
    <w:p w:rsidR="00A470A5" w:rsidRDefault="00A470A5" w:rsidP="00A470A5">
      <w:pPr>
        <w:pStyle w:val="Style7"/>
        <w:widowControl/>
        <w:tabs>
          <w:tab w:val="left" w:pos="998"/>
        </w:tabs>
        <w:ind w:left="720" w:firstLine="0"/>
        <w:jc w:val="lef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б)</w:t>
      </w:r>
      <w:r>
        <w:rPr>
          <w:rStyle w:val="FontStyle46"/>
          <w:sz w:val="28"/>
          <w:szCs w:val="28"/>
        </w:rPr>
        <w:tab/>
        <w:t>автомобильные дороги местного значения;</w:t>
      </w:r>
    </w:p>
    <w:p w:rsidR="00A470A5" w:rsidRDefault="00A470A5" w:rsidP="00A470A5">
      <w:pPr>
        <w:pStyle w:val="Style7"/>
        <w:widowControl/>
        <w:tabs>
          <w:tab w:val="left" w:pos="993"/>
        </w:tabs>
        <w:ind w:firstLine="715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в)</w:t>
      </w:r>
      <w:r>
        <w:rPr>
          <w:rStyle w:val="FontStyle46"/>
          <w:sz w:val="28"/>
          <w:szCs w:val="28"/>
        </w:rPr>
        <w:tab/>
        <w:t>физическая культура и массовый спорт, образование,</w:t>
      </w:r>
      <w:r>
        <w:rPr>
          <w:rStyle w:val="FontStyle46"/>
          <w:sz w:val="28"/>
          <w:szCs w:val="28"/>
        </w:rPr>
        <w:br/>
        <w:t>здравоохранение, утилизация и переработка бытовых и промышленных</w:t>
      </w:r>
      <w:r>
        <w:rPr>
          <w:rStyle w:val="FontStyle46"/>
          <w:sz w:val="28"/>
          <w:szCs w:val="28"/>
        </w:rPr>
        <w:br/>
        <w:t>отходов в случае подготовки генерального плана городского округа;</w:t>
      </w:r>
    </w:p>
    <w:p w:rsidR="00A470A5" w:rsidRDefault="00A470A5" w:rsidP="00A470A5">
      <w:pPr>
        <w:pStyle w:val="Style7"/>
        <w:widowControl/>
        <w:tabs>
          <w:tab w:val="left" w:pos="1085"/>
        </w:tabs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г</w:t>
      </w:r>
      <w:proofErr w:type="gramStart"/>
      <w:r>
        <w:rPr>
          <w:rStyle w:val="FontStyle46"/>
          <w:sz w:val="28"/>
          <w:szCs w:val="28"/>
        </w:rPr>
        <w:t>)и</w:t>
      </w:r>
      <w:proofErr w:type="gramEnd"/>
      <w:r>
        <w:rPr>
          <w:rStyle w:val="FontStyle46"/>
          <w:sz w:val="28"/>
          <w:szCs w:val="28"/>
        </w:rPr>
        <w:t>ные области в связи с решением вопросов местного значения</w:t>
      </w:r>
      <w:r>
        <w:rPr>
          <w:rStyle w:val="FontStyle46"/>
          <w:sz w:val="28"/>
          <w:szCs w:val="28"/>
        </w:rPr>
        <w:br/>
        <w:t>поселения;</w:t>
      </w:r>
    </w:p>
    <w:p w:rsidR="00A470A5" w:rsidRDefault="00A470A5" w:rsidP="00A470A5">
      <w:pPr>
        <w:ind w:firstLine="706"/>
        <w:jc w:val="both"/>
        <w:rPr>
          <w:rStyle w:val="FontStyle45"/>
          <w:b w:val="0"/>
          <w:sz w:val="28"/>
          <w:szCs w:val="28"/>
        </w:rPr>
        <w:sectPr w:rsidR="00A470A5">
          <w:pgSz w:w="11906" w:h="16838"/>
          <w:pgMar w:top="851" w:right="851" w:bottom="851" w:left="1701" w:header="720" w:footer="720" w:gutter="0"/>
          <w:cols w:space="720"/>
          <w:docGrid w:linePitch="381" w:charSpace="24576"/>
        </w:sectPr>
      </w:pPr>
      <w:r>
        <w:rPr>
          <w:rStyle w:val="FontStyle45"/>
          <w:b w:val="0"/>
          <w:sz w:val="28"/>
          <w:szCs w:val="28"/>
        </w:rPr>
        <w:t>объектами благоустройства территории, иными объектами местного значения поселения,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поселение», </w:t>
      </w:r>
      <w:r>
        <w:rPr>
          <w:rStyle w:val="FontStyle46"/>
          <w:sz w:val="28"/>
          <w:szCs w:val="28"/>
        </w:rPr>
        <w:t xml:space="preserve">и расчетных показателей </w:t>
      </w:r>
      <w:r>
        <w:rPr>
          <w:rStyle w:val="FontStyle45"/>
          <w:b w:val="0"/>
          <w:sz w:val="28"/>
          <w:szCs w:val="28"/>
        </w:rPr>
        <w:t>максимально допустимого уровня территориальной доступности таких объектов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для 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 сельское поселение»</w:t>
      </w:r>
    </w:p>
    <w:p w:rsidR="00A470A5" w:rsidRDefault="00A470A5" w:rsidP="00A470A5">
      <w:pPr>
        <w:pStyle w:val="Style3"/>
        <w:widowControl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 xml:space="preserve">3.1.  Расчетные показатели в области </w:t>
      </w:r>
      <w:proofErr w:type="spellStart"/>
      <w:r>
        <w:rPr>
          <w:rStyle w:val="FontStyle45"/>
          <w:sz w:val="28"/>
          <w:szCs w:val="28"/>
        </w:rPr>
        <w:t>электро</w:t>
      </w:r>
      <w:proofErr w:type="spellEnd"/>
      <w:r>
        <w:rPr>
          <w:rStyle w:val="FontStyle45"/>
          <w:sz w:val="28"/>
          <w:szCs w:val="28"/>
        </w:rPr>
        <w:t>-, тепл</w:t>
      </w:r>
      <w:proofErr w:type="gramStart"/>
      <w:r>
        <w:rPr>
          <w:rStyle w:val="FontStyle45"/>
          <w:sz w:val="28"/>
          <w:szCs w:val="28"/>
        </w:rPr>
        <w:t>о-</w:t>
      </w:r>
      <w:proofErr w:type="gramEnd"/>
      <w:r>
        <w:rPr>
          <w:rStyle w:val="FontStyle45"/>
          <w:sz w:val="28"/>
          <w:szCs w:val="28"/>
        </w:rPr>
        <w:t xml:space="preserve">, </w:t>
      </w:r>
      <w:proofErr w:type="spellStart"/>
      <w:r>
        <w:rPr>
          <w:rStyle w:val="FontStyle45"/>
          <w:sz w:val="28"/>
          <w:szCs w:val="28"/>
        </w:rPr>
        <w:t>газо</w:t>
      </w:r>
      <w:proofErr w:type="spellEnd"/>
      <w:r>
        <w:rPr>
          <w:rStyle w:val="FontStyle45"/>
          <w:sz w:val="28"/>
          <w:szCs w:val="28"/>
        </w:rPr>
        <w:t>- и водоснабжения населения, водоотведения</w:t>
      </w:r>
    </w:p>
    <w:p w:rsidR="00A470A5" w:rsidRDefault="00A470A5" w:rsidP="00A470A5">
      <w:pPr>
        <w:pStyle w:val="Style6"/>
        <w:widowControl/>
        <w:spacing w:line="240" w:lineRule="exact"/>
        <w:ind w:firstLine="706"/>
        <w:rPr>
          <w:sz w:val="28"/>
          <w:szCs w:val="28"/>
        </w:rPr>
      </w:pP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Для населенных пунктов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устанавливаются следующие 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 xml:space="preserve">объектами в области </w:t>
      </w:r>
      <w:proofErr w:type="spellStart"/>
      <w:r>
        <w:rPr>
          <w:rStyle w:val="FontStyle45"/>
          <w:b w:val="0"/>
          <w:sz w:val="28"/>
          <w:szCs w:val="28"/>
        </w:rPr>
        <w:t>электро</w:t>
      </w:r>
      <w:proofErr w:type="spellEnd"/>
      <w:r>
        <w:rPr>
          <w:rStyle w:val="FontStyle45"/>
          <w:b w:val="0"/>
          <w:sz w:val="28"/>
          <w:szCs w:val="28"/>
        </w:rPr>
        <w:t>-, тепл</w:t>
      </w:r>
      <w:proofErr w:type="gramStart"/>
      <w:r>
        <w:rPr>
          <w:rStyle w:val="FontStyle45"/>
          <w:b w:val="0"/>
          <w:sz w:val="28"/>
          <w:szCs w:val="28"/>
        </w:rPr>
        <w:t>о-</w:t>
      </w:r>
      <w:proofErr w:type="gramEnd"/>
      <w:r>
        <w:rPr>
          <w:rStyle w:val="FontStyle45"/>
          <w:b w:val="0"/>
          <w:sz w:val="28"/>
          <w:szCs w:val="28"/>
        </w:rPr>
        <w:t xml:space="preserve">, </w:t>
      </w:r>
      <w:proofErr w:type="spellStart"/>
      <w:r>
        <w:rPr>
          <w:rStyle w:val="FontStyle45"/>
          <w:b w:val="0"/>
          <w:sz w:val="28"/>
          <w:szCs w:val="28"/>
        </w:rPr>
        <w:t>газо</w:t>
      </w:r>
      <w:proofErr w:type="spellEnd"/>
      <w:r>
        <w:rPr>
          <w:rStyle w:val="FontStyle45"/>
          <w:b w:val="0"/>
          <w:sz w:val="28"/>
          <w:szCs w:val="28"/>
        </w:rPr>
        <w:t>- и водоснабжения населения, водоотведения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0"/>
        <w:gridCol w:w="3686"/>
        <w:gridCol w:w="3259"/>
        <w:gridCol w:w="3706"/>
      </w:tblGrid>
      <w:tr w:rsidR="00A470A5" w:rsidTr="001E1F63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7"/>
              <w:widowControl/>
              <w:snapToGrid w:val="0"/>
              <w:ind w:left="322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8"/>
              <w:widowControl/>
              <w:snapToGrid w:val="0"/>
              <w:spacing w:line="274" w:lineRule="exact"/>
              <w:ind w:left="331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7"/>
              <w:widowControl/>
              <w:snapToGrid w:val="0"/>
              <w:ind w:firstLine="216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8"/>
              <w:widowControl/>
              <w:snapToGrid w:val="0"/>
              <w:spacing w:line="274" w:lineRule="exact"/>
              <w:ind w:left="389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A470A5" w:rsidTr="001E1F63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8"/>
              <w:widowControl/>
              <w:snapToGrid w:val="0"/>
              <w:spacing w:line="274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Объекты электроснабжения (трансформаторные подстанции, линии электропередач и т.д.)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95%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Согласно техническим условиям снабжающей организации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69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1E1F63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8"/>
              <w:widowControl/>
              <w:snapToGrid w:val="0"/>
              <w:spacing w:line="278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Объекты теплоснабжения тепловой энергии жилой и общественно-деловой застройки (тепловые сети, котельные и т.д.):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1E1F63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8"/>
              <w:widowControl/>
              <w:snapToGrid w:val="0"/>
              <w:spacing w:line="274" w:lineRule="exact"/>
              <w:ind w:left="10" w:hanging="1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Для централизованных источников тепловой энергии жилой и общественно-деловой застройки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25%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 xml:space="preserve">Согласно техническим условиям </w:t>
            </w:r>
            <w:proofErr w:type="spellStart"/>
            <w:r>
              <w:rPr>
                <w:rStyle w:val="FontStyle43"/>
              </w:rPr>
              <w:t>энергоснабжающей</w:t>
            </w:r>
            <w:proofErr w:type="spellEnd"/>
            <w:r>
              <w:rPr>
                <w:rStyle w:val="FontStyle43"/>
              </w:rPr>
              <w:t xml:space="preserve"> организации и/или Схеме теплоснабжения поселения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1E1F63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8"/>
              <w:widowControl/>
              <w:snapToGrid w:val="0"/>
              <w:spacing w:line="274" w:lineRule="exact"/>
              <w:ind w:left="10" w:hanging="1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Для автономных источников тепловой энергии жилой и общественно-деловой застройки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75%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 xml:space="preserve">Согласно техническим условиям </w:t>
            </w:r>
            <w:proofErr w:type="spellStart"/>
            <w:r>
              <w:rPr>
                <w:rStyle w:val="FontStyle43"/>
              </w:rPr>
              <w:t>энергоснабжающей</w:t>
            </w:r>
            <w:proofErr w:type="spellEnd"/>
            <w:r>
              <w:rPr>
                <w:rStyle w:val="FontStyle43"/>
              </w:rPr>
              <w:t xml:space="preserve"> организации и/или Схеме теплоснабжения поселения</w:t>
            </w:r>
          </w:p>
        </w:tc>
        <w:tc>
          <w:tcPr>
            <w:tcW w:w="3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</w:pPr>
          </w:p>
          <w:p w:rsidR="00A470A5" w:rsidRDefault="00A470A5" w:rsidP="001E1F63">
            <w:pPr>
              <w:pStyle w:val="Style39"/>
              <w:widowControl/>
              <w:spacing w:line="274" w:lineRule="exact"/>
              <w:jc w:val="center"/>
            </w:pPr>
          </w:p>
        </w:tc>
      </w:tr>
      <w:tr w:rsidR="00A470A5" w:rsidTr="001E1F63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8"/>
              <w:widowControl/>
              <w:snapToGrid w:val="0"/>
              <w:spacing w:line="274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Объекты газоснабжения населения (распределительные сети газоснабжения, ГРПБ, ГРПШ)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90%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Согласно техническим условиям снабжающей организации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1E1F63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8"/>
              <w:widowControl/>
              <w:snapToGrid w:val="0"/>
              <w:spacing w:line="278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Объекты водоснабжения обеспечения  населения холодной водой  на хозяйственно-питьевые нужды       (сети водопровода, водонапорные   башни, насосные станции водозабора, скважины)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100% объектов расположенных на     территории     населенных пунктов поселения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 xml:space="preserve">Согласно техническим условиям </w:t>
            </w:r>
            <w:proofErr w:type="spellStart"/>
            <w:r>
              <w:rPr>
                <w:rStyle w:val="FontStyle43"/>
              </w:rPr>
              <w:t>энергоснабжающей</w:t>
            </w:r>
            <w:proofErr w:type="spellEnd"/>
            <w:r>
              <w:rPr>
                <w:rStyle w:val="FontStyle43"/>
              </w:rPr>
              <w:t xml:space="preserve"> организации   и/или  Схеме водоснабжения поселения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1E1F63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6"/>
              <w:widowControl/>
              <w:snapToGrid w:val="0"/>
              <w:ind w:firstLine="5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lastRenderedPageBreak/>
              <w:t>Объекты водоотведения  для территорий                 различного функционального        назначения (сети  хозяйственно-бытовой канализации, сети ливневой канализации,      перекачивающие насосные станции       (КНС), очистные сооружения)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3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75%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3"/>
              <w:widowControl/>
              <w:snapToGrid w:val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Согласно  техническим условиям и/или  Схеме водоотведения поселения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3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 муниципального образования</w:t>
            </w:r>
          </w:p>
        </w:tc>
      </w:tr>
    </w:tbl>
    <w:p w:rsidR="00A470A5" w:rsidRDefault="00A470A5" w:rsidP="00A470A5"/>
    <w:p w:rsidR="00A470A5" w:rsidRDefault="00A470A5" w:rsidP="00A470A5">
      <w:pPr>
        <w:pStyle w:val="Style24"/>
        <w:widowControl/>
        <w:spacing w:before="24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3.2 Расчетные показатели в области автомобильных дорог местного значения</w:t>
      </w:r>
    </w:p>
    <w:p w:rsidR="00A470A5" w:rsidRDefault="00A470A5" w:rsidP="00A470A5">
      <w:pPr>
        <w:pStyle w:val="Style24"/>
        <w:widowControl/>
        <w:spacing w:before="24"/>
        <w:jc w:val="center"/>
      </w:pPr>
    </w:p>
    <w:p w:rsidR="00A470A5" w:rsidRDefault="00A470A5" w:rsidP="00A470A5">
      <w:pPr>
        <w:pStyle w:val="Style6"/>
        <w:widowControl/>
        <w:spacing w:before="77" w:line="240" w:lineRule="auto"/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Для населенных пунктов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Кокшамарское</w:t>
      </w:r>
      <w:r w:rsidR="009D4421">
        <w:rPr>
          <w:rStyle w:val="FontStyle45"/>
          <w:b w:val="0"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устанавливаются следующие 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объектами в области автомобильных дорог местного значения в границах населенных пунктов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0"/>
        <w:gridCol w:w="3686"/>
        <w:gridCol w:w="3259"/>
        <w:gridCol w:w="3706"/>
      </w:tblGrid>
      <w:tr w:rsidR="00A470A5" w:rsidTr="001E1F63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3"/>
              <w:widowControl/>
              <w:snapToGrid w:val="0"/>
              <w:spacing w:line="274" w:lineRule="exact"/>
              <w:ind w:left="322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7"/>
              <w:widowControl/>
              <w:snapToGrid w:val="0"/>
              <w:ind w:left="331" w:firstLine="173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3"/>
              <w:widowControl/>
              <w:snapToGrid w:val="0"/>
              <w:spacing w:line="274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3"/>
              <w:widowControl/>
              <w:snapToGrid w:val="0"/>
              <w:spacing w:line="278" w:lineRule="exact"/>
              <w:ind w:left="389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A470A5" w:rsidTr="001E1F63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3"/>
              <w:widowControl/>
              <w:snapToGrid w:val="0"/>
              <w:spacing w:line="274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Автомобильные   дороги   улично-дорожной сети населенного пункта с твердым покрытием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ind w:firstLine="5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75% общей протяженности улично-дорожной сети населенных пунктов находящихся на балансе поселения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более 100 м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1E1F63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3"/>
              <w:widowControl/>
              <w:snapToGrid w:val="0"/>
              <w:spacing w:line="240" w:lineRule="auto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Парковка (парковочные места)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ind w:left="5" w:hanging="5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 xml:space="preserve">Не менее 2 парковок по 25 </w:t>
            </w:r>
            <w:proofErr w:type="spellStart"/>
            <w:r>
              <w:rPr>
                <w:rStyle w:val="FontStyle43"/>
              </w:rPr>
              <w:t>машино-мест</w:t>
            </w:r>
            <w:proofErr w:type="spellEnd"/>
            <w:r>
              <w:rPr>
                <w:rStyle w:val="FontStyle43"/>
              </w:rPr>
              <w:t xml:space="preserve"> для легковых автомобилей каждая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proofErr w:type="spellStart"/>
            <w:r>
              <w:rPr>
                <w:rStyle w:val="FontStyle43"/>
              </w:rPr>
              <w:t>пешеходно-транспортная</w:t>
            </w:r>
            <w:proofErr w:type="spellEnd"/>
            <w:r>
              <w:rPr>
                <w:rStyle w:val="FontStyle43"/>
              </w:rPr>
              <w:t xml:space="preserve"> доступность до 45 мин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1E1F63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3"/>
              <w:widowControl/>
              <w:snapToGrid w:val="0"/>
              <w:spacing w:line="278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 xml:space="preserve">Пешеходный переход (наземный, надземный, подземный) </w:t>
            </w:r>
          </w:p>
          <w:p w:rsidR="00A470A5" w:rsidRDefault="00A470A5" w:rsidP="001E1F63">
            <w:pPr>
              <w:pStyle w:val="Style23"/>
              <w:widowControl/>
              <w:spacing w:line="278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Разделительное ограждение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40" w:lineRule="auto"/>
              <w:ind w:right="1363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2 объектов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устанавливается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1E1F63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3"/>
              <w:widowControl/>
              <w:snapToGrid w:val="0"/>
              <w:spacing w:line="274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Автобусные остановки с элементами по ОСТ 218.1.002-2003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ind w:left="5" w:hanging="5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2-х автобусных остановок для автобусов, движущихся в противоположных направлениях, смещенных по ходу движения на расстояние не менее 30 м между ближайшими стенками павильонов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Пешеходная доступность не более 30 мин.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</w:tbl>
    <w:p w:rsidR="00A470A5" w:rsidRDefault="00A470A5" w:rsidP="00A470A5">
      <w:pPr>
        <w:pStyle w:val="Style3"/>
        <w:widowControl/>
        <w:spacing w:before="182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>3.3 Расчетные показатели в области физической культуры и массового спорта</w:t>
      </w:r>
    </w:p>
    <w:p w:rsidR="00A470A5" w:rsidRDefault="00A470A5" w:rsidP="00A470A5">
      <w:pPr>
        <w:pStyle w:val="Style1"/>
        <w:widowControl/>
        <w:spacing w:line="240" w:lineRule="exact"/>
        <w:rPr>
          <w:sz w:val="28"/>
          <w:szCs w:val="28"/>
        </w:rPr>
      </w:pPr>
    </w:p>
    <w:p w:rsidR="00A470A5" w:rsidRDefault="00A470A5" w:rsidP="00A470A5">
      <w:pPr>
        <w:pStyle w:val="Style1"/>
        <w:widowControl/>
        <w:spacing w:before="77"/>
        <w:ind w:firstLine="70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Для населенных пунктов</w:t>
      </w:r>
      <w:r>
        <w:rPr>
          <w:rStyle w:val="FontStyle46"/>
          <w:b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 сельское поселение</w:t>
      </w:r>
      <w:r>
        <w:rPr>
          <w:rStyle w:val="FontStyle45"/>
          <w:sz w:val="28"/>
          <w:szCs w:val="28"/>
        </w:rPr>
        <w:t xml:space="preserve">» </w:t>
      </w:r>
      <w:r>
        <w:rPr>
          <w:rStyle w:val="FontStyle46"/>
          <w:sz w:val="28"/>
          <w:szCs w:val="28"/>
        </w:rPr>
        <w:t xml:space="preserve">устанавливаются следующие 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объектами физической культуры и  массового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спорта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p w:rsidR="00A470A5" w:rsidRDefault="00A470A5" w:rsidP="00A470A5">
      <w:pPr>
        <w:pStyle w:val="Style1"/>
        <w:widowControl/>
        <w:spacing w:before="77"/>
        <w:ind w:firstLine="708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0"/>
        <w:gridCol w:w="3686"/>
        <w:gridCol w:w="3259"/>
        <w:gridCol w:w="3706"/>
      </w:tblGrid>
      <w:tr w:rsidR="00A470A5" w:rsidTr="001E1F63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7"/>
              <w:widowControl/>
              <w:snapToGrid w:val="0"/>
              <w:ind w:left="322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6"/>
              <w:widowControl/>
              <w:snapToGrid w:val="0"/>
              <w:ind w:left="331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6"/>
              <w:widowControl/>
              <w:snapToGrid w:val="0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6"/>
              <w:widowControl/>
              <w:snapToGrid w:val="0"/>
              <w:spacing w:line="278" w:lineRule="exact"/>
              <w:ind w:left="389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A470A5" w:rsidTr="001E1F63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3"/>
              <w:widowControl/>
              <w:snapToGrid w:val="0"/>
              <w:spacing w:line="274" w:lineRule="exact"/>
              <w:ind w:left="5" w:hanging="5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 xml:space="preserve">Многофункциональный </w:t>
            </w:r>
            <w:proofErr w:type="spellStart"/>
            <w:r>
              <w:rPr>
                <w:rStyle w:val="FontStyle42"/>
                <w:b w:val="0"/>
              </w:rPr>
              <w:t>спортивно-досуговый</w:t>
            </w:r>
            <w:proofErr w:type="spellEnd"/>
            <w:r>
              <w:rPr>
                <w:rStyle w:val="FontStyle42"/>
                <w:b w:val="0"/>
              </w:rPr>
              <w:t xml:space="preserve">  центр  с бассейном или аналогичный объект,</w:t>
            </w:r>
          </w:p>
          <w:p w:rsidR="00A470A5" w:rsidRDefault="00A470A5" w:rsidP="001E1F63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 xml:space="preserve">Открытая спортивная площадка </w:t>
            </w:r>
            <w:proofErr w:type="gramStart"/>
            <w:r>
              <w:rPr>
                <w:rStyle w:val="FontStyle42"/>
                <w:b w:val="0"/>
              </w:rPr>
              <w:t>с</w:t>
            </w:r>
            <w:proofErr w:type="gramEnd"/>
          </w:p>
          <w:p w:rsidR="00A470A5" w:rsidRDefault="00A470A5" w:rsidP="001E1F63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искусственным покрытием или</w:t>
            </w:r>
          </w:p>
          <w:p w:rsidR="00A470A5" w:rsidRDefault="00A470A5" w:rsidP="001E1F63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аналогичный объект,</w:t>
            </w:r>
          </w:p>
          <w:p w:rsidR="00A470A5" w:rsidRDefault="00A470A5" w:rsidP="001E1F63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 xml:space="preserve">Хоккейная  площадка </w:t>
            </w:r>
          </w:p>
          <w:p w:rsidR="00A470A5" w:rsidRDefault="00A470A5" w:rsidP="001E1F63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 xml:space="preserve"> открытого типа,</w:t>
            </w:r>
          </w:p>
          <w:p w:rsidR="00A470A5" w:rsidRDefault="00A470A5" w:rsidP="001E1F63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Бассейн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1 объекта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proofErr w:type="spellStart"/>
            <w:r>
              <w:rPr>
                <w:rStyle w:val="FontStyle43"/>
              </w:rPr>
              <w:t>Пешеходно-транспортная</w:t>
            </w:r>
            <w:proofErr w:type="spellEnd"/>
            <w:r>
              <w:rPr>
                <w:rStyle w:val="FontStyle43"/>
              </w:rPr>
              <w:t xml:space="preserve"> доступность не более 45 мин.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</w:tbl>
    <w:p w:rsidR="00A470A5" w:rsidRDefault="00A470A5" w:rsidP="00A470A5">
      <w:pPr>
        <w:pStyle w:val="Style24"/>
        <w:widowControl/>
        <w:jc w:val="center"/>
      </w:pPr>
    </w:p>
    <w:p w:rsidR="00A470A5" w:rsidRDefault="00A470A5" w:rsidP="00A470A5">
      <w:pPr>
        <w:pStyle w:val="Style24"/>
        <w:widowControl/>
        <w:jc w:val="center"/>
      </w:pPr>
    </w:p>
    <w:p w:rsidR="00A470A5" w:rsidRDefault="00A470A5" w:rsidP="00A470A5">
      <w:pPr>
        <w:pStyle w:val="Style24"/>
        <w:widowControl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3.4 Расчетные показатели в иных областях в связи с решением вопросов местного значения поселения</w:t>
      </w:r>
    </w:p>
    <w:p w:rsidR="00A470A5" w:rsidRDefault="00A470A5" w:rsidP="00A470A5">
      <w:pPr>
        <w:pStyle w:val="Style24"/>
        <w:widowControl/>
        <w:jc w:val="center"/>
      </w:pPr>
    </w:p>
    <w:p w:rsidR="00A470A5" w:rsidRDefault="00A470A5" w:rsidP="00A470A5">
      <w:pPr>
        <w:pStyle w:val="Style6"/>
        <w:widowControl/>
        <w:spacing w:line="240" w:lineRule="auto"/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Для населенных пунктов </w:t>
      </w:r>
      <w:r>
        <w:rPr>
          <w:rStyle w:val="FontStyle45"/>
          <w:b w:val="0"/>
          <w:sz w:val="28"/>
          <w:szCs w:val="28"/>
        </w:rPr>
        <w:t>Муниципального образования  «</w:t>
      </w:r>
      <w:r w:rsidR="009D4421"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устанавливаются следующие 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 xml:space="preserve">объектами в иных областях в связи с решением вопросов местного значения поселения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p w:rsidR="00A470A5" w:rsidRDefault="00A470A5" w:rsidP="00A470A5">
      <w:pPr>
        <w:pStyle w:val="Style6"/>
        <w:widowControl/>
        <w:spacing w:line="240" w:lineRule="auto"/>
        <w:ind w:firstLine="71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9"/>
        <w:gridCol w:w="2976"/>
        <w:gridCol w:w="3686"/>
        <w:gridCol w:w="2540"/>
      </w:tblGrid>
      <w:tr w:rsidR="00A470A5" w:rsidTr="001E1F6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7"/>
              <w:widowControl/>
              <w:snapToGrid w:val="0"/>
              <w:ind w:left="322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3"/>
              <w:widowControl/>
              <w:snapToGrid w:val="0"/>
              <w:spacing w:line="274" w:lineRule="exact"/>
              <w:ind w:left="331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 xml:space="preserve">Расчетные показатели минимально допустимого уровня обеспеченности </w:t>
            </w:r>
            <w:r>
              <w:rPr>
                <w:rStyle w:val="FontStyle42"/>
                <w:b w:val="0"/>
              </w:rPr>
              <w:lastRenderedPageBreak/>
              <w:t>объектами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7"/>
              <w:widowControl/>
              <w:snapToGrid w:val="0"/>
              <w:ind w:firstLine="216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lastRenderedPageBreak/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3"/>
              <w:widowControl/>
              <w:snapToGrid w:val="0"/>
              <w:spacing w:line="278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A470A5" w:rsidTr="001E1F6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3"/>
              <w:widowControl/>
              <w:snapToGrid w:val="0"/>
              <w:spacing w:line="274" w:lineRule="exact"/>
              <w:ind w:left="10" w:hanging="1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lastRenderedPageBreak/>
              <w:t xml:space="preserve">Дом культуры и творчества или объект      </w:t>
            </w:r>
            <w:proofErr w:type="spellStart"/>
            <w:proofErr w:type="gramStart"/>
            <w:r>
              <w:rPr>
                <w:rStyle w:val="FontStyle42"/>
                <w:b w:val="0"/>
              </w:rPr>
              <w:t>аналоги-чный</w:t>
            </w:r>
            <w:proofErr w:type="spellEnd"/>
            <w:proofErr w:type="gramEnd"/>
            <w:r>
              <w:rPr>
                <w:rStyle w:val="FontStyle42"/>
                <w:b w:val="0"/>
              </w:rPr>
              <w:t xml:space="preserve">  такому функциональному назначению, Здание библиотеки или   объект аналогичный такому функциональному назначению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3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2 объектов на муниципальное образование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3"/>
              <w:widowControl/>
              <w:snapToGrid w:val="0"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>
              <w:rPr>
                <w:rStyle w:val="FontStyle43"/>
              </w:rPr>
              <w:t>Пешеходно-транспортная</w:t>
            </w:r>
            <w:proofErr w:type="spellEnd"/>
            <w:r>
              <w:rPr>
                <w:rStyle w:val="FontStyle43"/>
              </w:rPr>
              <w:t xml:space="preserve"> доступность - не более 45 мин.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1E1F6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3"/>
              <w:widowControl/>
              <w:snapToGrid w:val="0"/>
              <w:spacing w:line="278" w:lineRule="exact"/>
              <w:ind w:left="5" w:hanging="5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Противопожарный водоем (резервуар)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Для каждого населенного пункта в зависимости от площади, но не менее 1 объекта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11"/>
              <w:widowControl/>
              <w:tabs>
                <w:tab w:val="left" w:pos="269"/>
              </w:tabs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-</w:t>
            </w:r>
            <w:r>
              <w:rPr>
                <w:rStyle w:val="FontStyle43"/>
                <w:sz w:val="20"/>
                <w:szCs w:val="20"/>
              </w:rPr>
              <w:tab/>
            </w:r>
            <w:r>
              <w:rPr>
                <w:rStyle w:val="FontStyle43"/>
              </w:rPr>
              <w:t>при наличии автонасосов: 200м</w:t>
            </w:r>
          </w:p>
          <w:p w:rsidR="00A470A5" w:rsidRDefault="00A470A5" w:rsidP="001E1F63">
            <w:pPr>
              <w:pStyle w:val="Style11"/>
              <w:widowControl/>
              <w:tabs>
                <w:tab w:val="left" w:pos="269"/>
              </w:tabs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-</w:t>
            </w:r>
            <w:r>
              <w:rPr>
                <w:rStyle w:val="FontStyle43"/>
                <w:sz w:val="20"/>
                <w:szCs w:val="20"/>
              </w:rPr>
              <w:tab/>
            </w:r>
            <w:r>
              <w:rPr>
                <w:rStyle w:val="FontStyle43"/>
              </w:rPr>
              <w:t xml:space="preserve">при наличии </w:t>
            </w:r>
            <w:proofErr w:type="spellStart"/>
            <w:r>
              <w:rPr>
                <w:rStyle w:val="FontStyle43"/>
              </w:rPr>
              <w:t>мотопомп</w:t>
            </w:r>
            <w:proofErr w:type="spellEnd"/>
            <w:r>
              <w:rPr>
                <w:rStyle w:val="FontStyle43"/>
              </w:rPr>
              <w:t>: 100м</w:t>
            </w:r>
          </w:p>
          <w:p w:rsidR="00A470A5" w:rsidRDefault="00A470A5" w:rsidP="001E1F63">
            <w:pPr>
              <w:pStyle w:val="Style11"/>
              <w:widowControl/>
              <w:tabs>
                <w:tab w:val="left" w:pos="422"/>
              </w:tabs>
              <w:spacing w:line="274" w:lineRule="exact"/>
              <w:ind w:left="14" w:hanging="14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-</w:t>
            </w:r>
            <w:r>
              <w:rPr>
                <w:rStyle w:val="FontStyle43"/>
                <w:sz w:val="20"/>
                <w:szCs w:val="20"/>
              </w:rPr>
              <w:t xml:space="preserve">    </w:t>
            </w:r>
            <w:r>
              <w:rPr>
                <w:rStyle w:val="FontStyle43"/>
              </w:rPr>
              <w:t xml:space="preserve">150 м в зависимости от типа     </w:t>
            </w:r>
            <w:proofErr w:type="spellStart"/>
            <w:r>
              <w:rPr>
                <w:rStyle w:val="FontStyle43"/>
              </w:rPr>
              <w:t>мотопомп</w:t>
            </w:r>
            <w:proofErr w:type="spellEnd"/>
            <w:r>
              <w:rPr>
                <w:rStyle w:val="FontStyle43"/>
              </w:rPr>
              <w:t xml:space="preserve"> (</w:t>
            </w:r>
            <w:proofErr w:type="spellStart"/>
            <w:r>
              <w:rPr>
                <w:rStyle w:val="FontStyle43"/>
              </w:rPr>
              <w:t>СНиП</w:t>
            </w:r>
            <w:proofErr w:type="spellEnd"/>
            <w:r>
              <w:rPr>
                <w:rStyle w:val="FontStyle43"/>
              </w:rPr>
              <w:t xml:space="preserve"> 2.04.02 - 84 п. 9.30)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1E1F6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7"/>
              <w:widowControl/>
              <w:snapToGrid w:val="0"/>
              <w:spacing w:line="240" w:lineRule="auto"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Сельские кладбища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3"/>
              <w:widowControl/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1 объект для населенного пункта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3"/>
              <w:widowControl/>
              <w:snapToGrid w:val="0"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>
              <w:rPr>
                <w:rStyle w:val="FontStyle43"/>
              </w:rPr>
              <w:t>Пешеходно-транспортная</w:t>
            </w:r>
            <w:proofErr w:type="spellEnd"/>
            <w:r>
              <w:rPr>
                <w:rStyle w:val="FontStyle43"/>
              </w:rPr>
              <w:t xml:space="preserve"> доступность - не более 30 мин.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8" w:lineRule="exact"/>
              <w:ind w:left="10" w:hanging="1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По фактически сложившейся ситуации</w:t>
            </w:r>
          </w:p>
        </w:tc>
      </w:tr>
      <w:tr w:rsidR="00A470A5" w:rsidTr="001E1F6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7"/>
              <w:widowControl/>
              <w:snapToGrid w:val="0"/>
              <w:spacing w:line="240" w:lineRule="auto"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Пляж (муниципальный пляж)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2 объектов на муниципальное образование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3"/>
              <w:widowControl/>
              <w:snapToGrid w:val="0"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>
              <w:rPr>
                <w:rStyle w:val="FontStyle43"/>
              </w:rPr>
              <w:t>Пешеходно-транспортная</w:t>
            </w:r>
            <w:proofErr w:type="spellEnd"/>
            <w:r>
              <w:rPr>
                <w:rStyle w:val="FontStyle43"/>
              </w:rPr>
              <w:t xml:space="preserve"> доступность - не более 60 мин.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1E1F6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7"/>
              <w:widowControl/>
              <w:snapToGrid w:val="0"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Объекты связи; Объекты общественного питания;</w:t>
            </w:r>
          </w:p>
          <w:p w:rsidR="00A470A5" w:rsidRDefault="00A470A5" w:rsidP="001E1F63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 xml:space="preserve">Объекты торговли; Объекты бытового обслуживания; Рынок для торговли продукцией сельскохозяйственного производства или другие объекты аналогичные по данному    </w:t>
            </w:r>
            <w:proofErr w:type="spellStart"/>
            <w:proofErr w:type="gramStart"/>
            <w:r>
              <w:rPr>
                <w:rStyle w:val="FontStyle42"/>
                <w:b w:val="0"/>
              </w:rPr>
              <w:t>функциональ-ному</w:t>
            </w:r>
            <w:proofErr w:type="spellEnd"/>
            <w:proofErr w:type="gramEnd"/>
            <w:r>
              <w:rPr>
                <w:rStyle w:val="FontStyle42"/>
                <w:b w:val="0"/>
              </w:rPr>
              <w:t xml:space="preserve"> назначению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В  совокупности,  не менее  10 объектов  всех  видов,  на  всю территорию   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3"/>
              <w:widowControl/>
              <w:snapToGrid w:val="0"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>
              <w:rPr>
                <w:rStyle w:val="FontStyle43"/>
              </w:rPr>
              <w:t>Пешеходно-транспортная</w:t>
            </w:r>
            <w:proofErr w:type="spellEnd"/>
            <w:r>
              <w:rPr>
                <w:rStyle w:val="FontStyle43"/>
              </w:rPr>
              <w:t xml:space="preserve"> доступность - не более 30 мин.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1E1F6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3"/>
              <w:widowControl/>
              <w:snapToGrid w:val="0"/>
              <w:spacing w:line="274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Особо    охраняемые    природные территории местного значения Территории объектов культурного наследия  местного (муниципального)           значения поселения</w:t>
            </w:r>
          </w:p>
          <w:p w:rsidR="00A470A5" w:rsidRDefault="00A470A5" w:rsidP="001E1F63">
            <w:pPr>
              <w:pStyle w:val="Style23"/>
              <w:widowControl/>
              <w:spacing w:line="274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Территории  лечебно-оздоровительных    местностей и курортов местного значения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2 объектов всех видов на          всю  территорию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proofErr w:type="spellStart"/>
            <w:r>
              <w:rPr>
                <w:rStyle w:val="FontStyle43"/>
              </w:rPr>
              <w:t>Пешеходно-транспортная</w:t>
            </w:r>
            <w:proofErr w:type="spellEnd"/>
            <w:r>
              <w:rPr>
                <w:rStyle w:val="FontStyle43"/>
              </w:rPr>
              <w:t xml:space="preserve"> доступность - не более 60 мин.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 муниципального образования</w:t>
            </w:r>
          </w:p>
        </w:tc>
      </w:tr>
    </w:tbl>
    <w:p w:rsidR="00A470A5" w:rsidRDefault="00A470A5" w:rsidP="00A470A5">
      <w:pPr>
        <w:pStyle w:val="Style3"/>
        <w:widowControl/>
        <w:spacing w:before="182"/>
        <w:jc w:val="center"/>
      </w:pPr>
    </w:p>
    <w:p w:rsidR="00A470A5" w:rsidRDefault="00A470A5" w:rsidP="00A470A5">
      <w:pPr>
        <w:pStyle w:val="Style3"/>
        <w:widowControl/>
        <w:spacing w:before="182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3.5 Расчетные показатели для объектов благоустройства территории поселения</w:t>
      </w:r>
    </w:p>
    <w:p w:rsidR="00A470A5" w:rsidRDefault="00A470A5" w:rsidP="00A470A5">
      <w:pPr>
        <w:pStyle w:val="Style6"/>
        <w:widowControl/>
        <w:spacing w:line="240" w:lineRule="exact"/>
        <w:ind w:firstLine="706"/>
        <w:rPr>
          <w:sz w:val="28"/>
          <w:szCs w:val="28"/>
        </w:rPr>
      </w:pPr>
    </w:p>
    <w:p w:rsidR="00A470A5" w:rsidRDefault="00A470A5" w:rsidP="00A470A5">
      <w:pPr>
        <w:pStyle w:val="Style6"/>
        <w:widowControl/>
        <w:spacing w:before="77"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Для населенных пунктов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устанавливаются следующие 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объектами благоустройства территории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p w:rsidR="00A470A5" w:rsidRDefault="00A470A5" w:rsidP="00A470A5">
      <w:pPr>
        <w:widowControl/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75"/>
        <w:gridCol w:w="3691"/>
        <w:gridCol w:w="3259"/>
        <w:gridCol w:w="3697"/>
      </w:tblGrid>
      <w:tr w:rsidR="00A470A5" w:rsidTr="001E1F63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7"/>
              <w:widowControl/>
              <w:snapToGrid w:val="0"/>
              <w:ind w:left="317" w:firstLine="125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lastRenderedPageBreak/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6"/>
              <w:widowControl/>
              <w:snapToGrid w:val="0"/>
              <w:ind w:left="336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6"/>
              <w:widowControl/>
              <w:snapToGrid w:val="0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26"/>
              <w:widowControl/>
              <w:snapToGrid w:val="0"/>
              <w:ind w:left="389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A470A5" w:rsidTr="001E1F63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7"/>
              <w:widowControl/>
              <w:snapToGrid w:val="0"/>
              <w:spacing w:line="240" w:lineRule="auto"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Уличное освещение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1 объект на каждые 50 метров улично-дорожной  сети,   в  том числе пешеходных тротуаров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 xml:space="preserve">на каждые 50 метров </w:t>
            </w:r>
            <w:proofErr w:type="spellStart"/>
            <w:proofErr w:type="gramStart"/>
            <w:r>
              <w:rPr>
                <w:rStyle w:val="FontStyle43"/>
              </w:rPr>
              <w:t>улично</w:t>
            </w:r>
            <w:proofErr w:type="spellEnd"/>
            <w:r>
              <w:rPr>
                <w:rStyle w:val="FontStyle43"/>
              </w:rPr>
              <w:t>- дорожной</w:t>
            </w:r>
            <w:proofErr w:type="gramEnd"/>
            <w:r>
              <w:rPr>
                <w:rStyle w:val="FontStyle43"/>
              </w:rPr>
              <w:t xml:space="preserve"> сети, в том числе пешеходных тротуаров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населенных пунктов</w:t>
            </w:r>
          </w:p>
          <w:p w:rsidR="00A470A5" w:rsidRDefault="00A470A5" w:rsidP="001E1F63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муниципального образования</w:t>
            </w:r>
          </w:p>
          <w:p w:rsidR="00A470A5" w:rsidRDefault="00A470A5" w:rsidP="001E1F63">
            <w:pPr>
              <w:pStyle w:val="Style39"/>
              <w:widowControl/>
              <w:spacing w:line="240" w:lineRule="auto"/>
              <w:jc w:val="center"/>
            </w:pPr>
          </w:p>
        </w:tc>
      </w:tr>
      <w:tr w:rsidR="00A470A5" w:rsidTr="001E1F63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8"/>
              <w:widowControl/>
              <w:snapToGrid w:val="0"/>
              <w:spacing w:line="240" w:lineRule="auto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Озеленение территорий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2 объектов для каждого населенного пункта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устанавливается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83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A470A5" w:rsidTr="001E1F63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8"/>
              <w:widowControl/>
              <w:snapToGrid w:val="0"/>
              <w:spacing w:line="240" w:lineRule="auto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Детские площадки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1 объекта для каждого населенного пункта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8" w:lineRule="exact"/>
              <w:ind w:left="10" w:hanging="1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Пешеходная доступность -15 мин.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83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A470A5" w:rsidTr="001E1F63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8"/>
              <w:widowControl/>
              <w:snapToGrid w:val="0"/>
              <w:spacing w:line="240" w:lineRule="auto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Парковая зона (зона отдыха)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83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1 объекта на муниципальное образование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3"/>
              <w:widowControl/>
              <w:snapToGrid w:val="0"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>
              <w:rPr>
                <w:rStyle w:val="FontStyle43"/>
              </w:rPr>
              <w:t>Пешеходно-транспортная</w:t>
            </w:r>
            <w:proofErr w:type="spellEnd"/>
            <w:r>
              <w:rPr>
                <w:rStyle w:val="FontStyle43"/>
              </w:rPr>
              <w:t xml:space="preserve"> доступность - не более 60 мин.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83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A470A5" w:rsidTr="001E1F63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8"/>
              <w:widowControl/>
              <w:snapToGrid w:val="0"/>
              <w:spacing w:line="240" w:lineRule="auto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Пешеходные дорожки (тротуары)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3"/>
              <w:widowControl/>
              <w:snapToGrid w:val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75% обеспеченность всех населенных пунктов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устанавливается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83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A470A5" w:rsidTr="001E1F63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8"/>
              <w:widowControl/>
              <w:snapToGrid w:val="0"/>
              <w:spacing w:line="240" w:lineRule="auto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Урны для мусора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3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1 объект на каждые 100 метров улично-дорожной  сети (пешеходных тротуаров)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3"/>
              <w:widowControl/>
              <w:snapToGrid w:val="0"/>
              <w:spacing w:line="274" w:lineRule="exact"/>
              <w:ind w:left="5" w:hanging="5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на  каждые 100 метров улично-дорожной сети (пешеходных тротуаров)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83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A470A5" w:rsidTr="001E1F63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8"/>
              <w:widowControl/>
              <w:snapToGrid w:val="0"/>
              <w:spacing w:line="240" w:lineRule="auto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Малые архитектурные формы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3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5 объектов для каждого населенного пункта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3"/>
              <w:widowControl/>
              <w:snapToGrid w:val="0"/>
              <w:spacing w:line="274" w:lineRule="exact"/>
              <w:ind w:left="10" w:hanging="1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На расстоянии не менее 100 м друг от друга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1E1F63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</w:tbl>
    <w:p w:rsidR="00A470A5" w:rsidRDefault="00A470A5" w:rsidP="00A470A5"/>
    <w:p w:rsidR="00A470A5" w:rsidRDefault="00A470A5" w:rsidP="00A470A5"/>
    <w:p w:rsidR="00A470A5" w:rsidRDefault="00A470A5" w:rsidP="00A470A5">
      <w:pPr>
        <w:sectPr w:rsidR="00A470A5">
          <w:pgSz w:w="16838" w:h="11906" w:orient="landscape"/>
          <w:pgMar w:top="1418" w:right="851" w:bottom="851" w:left="851" w:header="720" w:footer="720" w:gutter="0"/>
          <w:cols w:space="720"/>
          <w:docGrid w:linePitch="381" w:charSpace="24576"/>
        </w:sectPr>
      </w:pPr>
    </w:p>
    <w:p w:rsidR="00A470A5" w:rsidRDefault="00A470A5" w:rsidP="00A470A5">
      <w:pPr>
        <w:pStyle w:val="Style10"/>
        <w:widowControl/>
        <w:tabs>
          <w:tab w:val="left" w:pos="427"/>
        </w:tabs>
        <w:spacing w:line="322" w:lineRule="exact"/>
        <w:ind w:left="427" w:hanging="427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>4.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sz w:val="28"/>
          <w:szCs w:val="28"/>
        </w:rPr>
        <w:t>МАТЕРИАЛЫ ПО ОБОСНОВАНИЮ РАСЧЕТНЫХ ПОКАЗАТЕЛЕЙ,   СОДЕРЖАЩИХСЯ В  ОСНОВНОЙ ЧАСТИ</w:t>
      </w:r>
    </w:p>
    <w:p w:rsidR="00A470A5" w:rsidRDefault="00A470A5" w:rsidP="00A470A5">
      <w:pPr>
        <w:pStyle w:val="Style24"/>
        <w:widowControl/>
        <w:spacing w:before="14"/>
        <w:ind w:left="442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НОРМАТИВОВ ГРАДОСТРОИТЕЛЬНОГО ПРОЕКТИРОВАНИЯ</w:t>
      </w:r>
    </w:p>
    <w:p w:rsidR="00A470A5" w:rsidRDefault="00A470A5" w:rsidP="00A470A5">
      <w:pPr>
        <w:pStyle w:val="Style24"/>
        <w:widowControl/>
        <w:spacing w:before="14"/>
        <w:ind w:left="442"/>
        <w:jc w:val="both"/>
      </w:pP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Нормативы градостроительного проектирования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согласно Градостроительному кодексу Российской Федерации относятся к местным нормативам градостроительного проектирования.</w:t>
      </w: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Нормативы градостроительного проектирования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 сельское поселение»,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устанавливают совокупность расчетных показателей </w:t>
      </w:r>
      <w:r>
        <w:rPr>
          <w:rStyle w:val="FontStyle45"/>
          <w:b w:val="0"/>
          <w:sz w:val="28"/>
          <w:szCs w:val="28"/>
        </w:rPr>
        <w:t>минимально допустимого уровня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обеспеченности </w:t>
      </w:r>
      <w:r>
        <w:rPr>
          <w:rStyle w:val="FontStyle45"/>
          <w:b w:val="0"/>
          <w:sz w:val="28"/>
          <w:szCs w:val="28"/>
        </w:rPr>
        <w:t>объектами местного значения поселения, относящимися к областям (указанным в пункте 1 части 5 статьи 23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Градостроительного кодекса Российской Федерации), а именно:</w:t>
      </w:r>
    </w:p>
    <w:p w:rsidR="00A470A5" w:rsidRDefault="00A470A5" w:rsidP="00A470A5">
      <w:pPr>
        <w:pStyle w:val="Style7"/>
        <w:widowControl/>
        <w:tabs>
          <w:tab w:val="left" w:pos="1003"/>
        </w:tabs>
        <w:ind w:left="725" w:firstLine="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а)</w:t>
      </w:r>
      <w:r>
        <w:rPr>
          <w:rStyle w:val="FontStyle46"/>
          <w:sz w:val="28"/>
          <w:szCs w:val="28"/>
        </w:rPr>
        <w:tab/>
      </w:r>
      <w:proofErr w:type="spellStart"/>
      <w:r>
        <w:rPr>
          <w:rStyle w:val="FontStyle46"/>
          <w:sz w:val="28"/>
          <w:szCs w:val="28"/>
        </w:rPr>
        <w:t>электро</w:t>
      </w:r>
      <w:proofErr w:type="spellEnd"/>
      <w:r>
        <w:rPr>
          <w:rStyle w:val="FontStyle46"/>
          <w:sz w:val="28"/>
          <w:szCs w:val="28"/>
        </w:rPr>
        <w:t>-, тепл</w:t>
      </w:r>
      <w:proofErr w:type="gramStart"/>
      <w:r>
        <w:rPr>
          <w:rStyle w:val="FontStyle46"/>
          <w:sz w:val="28"/>
          <w:szCs w:val="28"/>
        </w:rPr>
        <w:t>о-</w:t>
      </w:r>
      <w:proofErr w:type="gramEnd"/>
      <w:r>
        <w:rPr>
          <w:rStyle w:val="FontStyle46"/>
          <w:sz w:val="28"/>
          <w:szCs w:val="28"/>
        </w:rPr>
        <w:t xml:space="preserve">, </w:t>
      </w:r>
      <w:proofErr w:type="spellStart"/>
      <w:r>
        <w:rPr>
          <w:rStyle w:val="FontStyle46"/>
          <w:sz w:val="28"/>
          <w:szCs w:val="28"/>
        </w:rPr>
        <w:t>газо</w:t>
      </w:r>
      <w:proofErr w:type="spellEnd"/>
      <w:r>
        <w:rPr>
          <w:rStyle w:val="FontStyle46"/>
          <w:sz w:val="28"/>
          <w:szCs w:val="28"/>
        </w:rPr>
        <w:t>- и водоснабжение населения, водоотведение;</w:t>
      </w:r>
    </w:p>
    <w:p w:rsidR="00A470A5" w:rsidRDefault="00A470A5" w:rsidP="00A470A5">
      <w:pPr>
        <w:pStyle w:val="Style7"/>
        <w:widowControl/>
        <w:tabs>
          <w:tab w:val="left" w:pos="1003"/>
        </w:tabs>
        <w:ind w:left="725" w:firstLine="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б)</w:t>
      </w:r>
      <w:r>
        <w:rPr>
          <w:rStyle w:val="FontStyle46"/>
          <w:sz w:val="28"/>
          <w:szCs w:val="28"/>
        </w:rPr>
        <w:tab/>
        <w:t>автомобильные дороги местного значения;</w:t>
      </w:r>
    </w:p>
    <w:p w:rsidR="00A470A5" w:rsidRDefault="00A470A5" w:rsidP="00A470A5">
      <w:pPr>
        <w:pStyle w:val="Style7"/>
        <w:widowControl/>
        <w:tabs>
          <w:tab w:val="left" w:pos="1349"/>
        </w:tabs>
        <w:ind w:firstLine="72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в)</w:t>
      </w:r>
      <w:r>
        <w:rPr>
          <w:rStyle w:val="FontStyle46"/>
          <w:sz w:val="28"/>
          <w:szCs w:val="28"/>
        </w:rPr>
        <w:tab/>
        <w:t>физическая культура и массовый спорт, образование,</w:t>
      </w:r>
      <w:r>
        <w:rPr>
          <w:rStyle w:val="FontStyle46"/>
          <w:sz w:val="28"/>
          <w:szCs w:val="28"/>
        </w:rPr>
        <w:br/>
        <w:t>здравоохранение, утилизация и переработка бытовых и промышленных</w:t>
      </w:r>
      <w:r>
        <w:rPr>
          <w:rStyle w:val="FontStyle46"/>
          <w:sz w:val="28"/>
          <w:szCs w:val="28"/>
        </w:rPr>
        <w:br/>
        <w:t>отходов в случае подготовки генерального плана городского округа;</w:t>
      </w:r>
    </w:p>
    <w:p w:rsidR="00A470A5" w:rsidRDefault="00A470A5" w:rsidP="00A470A5">
      <w:pPr>
        <w:pStyle w:val="Style7"/>
        <w:widowControl/>
        <w:tabs>
          <w:tab w:val="left" w:pos="1085"/>
        </w:tabs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г)</w:t>
      </w:r>
      <w:r>
        <w:rPr>
          <w:rStyle w:val="FontStyle46"/>
          <w:sz w:val="28"/>
          <w:szCs w:val="28"/>
        </w:rPr>
        <w:tab/>
        <w:t>иные области в связи с решением вопросов местного значения</w:t>
      </w:r>
      <w:r>
        <w:rPr>
          <w:rStyle w:val="FontStyle46"/>
          <w:sz w:val="28"/>
          <w:szCs w:val="28"/>
        </w:rPr>
        <w:br/>
        <w:t>поселения;</w:t>
      </w:r>
    </w:p>
    <w:p w:rsidR="00A470A5" w:rsidRDefault="00A470A5" w:rsidP="00A470A5">
      <w:pPr>
        <w:pStyle w:val="Style14"/>
        <w:widowControl/>
        <w:spacing w:line="322" w:lineRule="exact"/>
        <w:ind w:firstLine="710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объектами благоустройства территории, иными объектами местного   значения   поселения,</w:t>
      </w:r>
      <w:r>
        <w:rPr>
          <w:rStyle w:val="FontStyle45"/>
          <w:sz w:val="28"/>
          <w:szCs w:val="28"/>
        </w:rPr>
        <w:t xml:space="preserve">   </w:t>
      </w:r>
      <w:r>
        <w:rPr>
          <w:rStyle w:val="FontStyle46"/>
          <w:sz w:val="28"/>
          <w:szCs w:val="28"/>
        </w:rPr>
        <w:t xml:space="preserve">населения  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и расчетных показателей </w:t>
      </w:r>
      <w:r>
        <w:rPr>
          <w:rStyle w:val="FontStyle45"/>
          <w:b w:val="0"/>
          <w:sz w:val="28"/>
          <w:szCs w:val="28"/>
        </w:rPr>
        <w:t>максимально допустимого уровня территориальной доступности таких объектов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для 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Кокшамарское</w:t>
      </w:r>
      <w:r w:rsidR="009D4421">
        <w:rPr>
          <w:rStyle w:val="FontStyle45"/>
          <w:b w:val="0"/>
          <w:sz w:val="28"/>
          <w:szCs w:val="28"/>
        </w:rPr>
        <w:t xml:space="preserve">  </w:t>
      </w:r>
      <w:r>
        <w:rPr>
          <w:rStyle w:val="FontStyle45"/>
          <w:b w:val="0"/>
          <w:sz w:val="28"/>
          <w:szCs w:val="28"/>
        </w:rPr>
        <w:t>сельское поселение».</w:t>
      </w:r>
    </w:p>
    <w:p w:rsidR="00A470A5" w:rsidRDefault="00A470A5" w:rsidP="00A470A5">
      <w:pPr>
        <w:pStyle w:val="Style6"/>
        <w:widowControl/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В материалах по обоснованию расчетных показателей, содержащихся в основной части нормативов градостроительного проектирования определены объекты местного значения,  для которых обосновываются значения расчетных показателей.</w:t>
      </w:r>
    </w:p>
    <w:p w:rsidR="00A470A5" w:rsidRDefault="00A470A5" w:rsidP="00A470A5">
      <w:pPr>
        <w:pStyle w:val="Style6"/>
        <w:widowControl/>
        <w:ind w:firstLine="706"/>
        <w:rPr>
          <w:rStyle w:val="FontStyle45"/>
          <w:b w:val="0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При обосновании значения расчетных показателей соблюдено условие, установленное в части 2 статьи 29.4 Градостроительного кодекса Российской федерации, и </w:t>
      </w:r>
      <w:r>
        <w:rPr>
          <w:rStyle w:val="FontStyle45"/>
          <w:b w:val="0"/>
          <w:sz w:val="28"/>
          <w:szCs w:val="28"/>
        </w:rPr>
        <w:t xml:space="preserve">в случае, если в региональных нормативах градостроительного проектирования установлены предельные значения </w:t>
      </w:r>
      <w:r>
        <w:rPr>
          <w:rStyle w:val="FontStyle46"/>
          <w:sz w:val="28"/>
          <w:szCs w:val="28"/>
        </w:rPr>
        <w:t xml:space="preserve">расчетных показателей минимально допустимого уровня обеспеченности объектами местного значения 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 xml:space="preserve">Кокшамарское </w:t>
      </w:r>
      <w:r>
        <w:rPr>
          <w:rStyle w:val="FontStyle45"/>
          <w:b w:val="0"/>
          <w:sz w:val="28"/>
          <w:szCs w:val="28"/>
        </w:rPr>
        <w:t xml:space="preserve"> сельское поселение», расчетные показатели минимально допустимого уровня обеспеченности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такими объектами 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 сельское поселение»,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устанавливаемые </w:t>
      </w:r>
      <w:r>
        <w:rPr>
          <w:rStyle w:val="FontStyle45"/>
          <w:b w:val="0"/>
          <w:sz w:val="28"/>
          <w:szCs w:val="28"/>
        </w:rPr>
        <w:t>местными</w:t>
      </w:r>
      <w:proofErr w:type="gramEnd"/>
      <w:r>
        <w:rPr>
          <w:rStyle w:val="FontStyle45"/>
          <w:b w:val="0"/>
          <w:sz w:val="28"/>
          <w:szCs w:val="28"/>
        </w:rPr>
        <w:t xml:space="preserve"> нормативами градостроительного проектирования, не ниже этих предельных значений.</w:t>
      </w:r>
    </w:p>
    <w:p w:rsidR="00A470A5" w:rsidRDefault="00A470A5" w:rsidP="00A470A5">
      <w:pPr>
        <w:pStyle w:val="Style6"/>
        <w:widowControl/>
        <w:ind w:firstLine="706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обосновании значения расчетных показателей соблюдено условие, установленное в части 3 статьи 29.4 Градостроительного кодекса Российской федерации, </w:t>
      </w:r>
      <w:r>
        <w:rPr>
          <w:rStyle w:val="FontStyle45"/>
          <w:b w:val="0"/>
          <w:sz w:val="28"/>
          <w:szCs w:val="28"/>
        </w:rPr>
        <w:t>и в случае, если в региональных нормативах градостроительного проектирования установлены предельные значения</w:t>
      </w:r>
    </w:p>
    <w:p w:rsidR="00A470A5" w:rsidRDefault="00A470A5" w:rsidP="00A470A5">
      <w:pPr>
        <w:pStyle w:val="Style9"/>
        <w:widowControl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lastRenderedPageBreak/>
        <w:t xml:space="preserve">расчетных показателей максимально допустимого уровня территориальной доступности объектов местного значения, для 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поселение», расчетные показатели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максимально допустимого уровня территориальной доступности таких объектов для 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Кокшамарское</w:t>
      </w:r>
      <w:r w:rsidR="009D4421">
        <w:rPr>
          <w:rStyle w:val="FontStyle45"/>
          <w:b w:val="0"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устанавливаемые </w:t>
      </w:r>
      <w:r>
        <w:rPr>
          <w:rStyle w:val="FontStyle45"/>
          <w:b w:val="0"/>
          <w:sz w:val="28"/>
          <w:szCs w:val="28"/>
        </w:rPr>
        <w:t>местными нормативами градостроительного проектирования, не превышают эти предельные значения.</w:t>
      </w:r>
    </w:p>
    <w:p w:rsidR="00A470A5" w:rsidRDefault="00A470A5" w:rsidP="00A470A5">
      <w:pPr>
        <w:pStyle w:val="Style6"/>
        <w:widowControl/>
        <w:ind w:firstLine="696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Подготовка местных нормативов градостроительного проектирования </w:t>
      </w:r>
      <w:r>
        <w:rPr>
          <w:rStyle w:val="FontStyle45"/>
          <w:b w:val="0"/>
          <w:sz w:val="28"/>
          <w:szCs w:val="28"/>
        </w:rPr>
        <w:t>осуществлялась с учетом:</w:t>
      </w:r>
    </w:p>
    <w:p w:rsidR="00A470A5" w:rsidRDefault="00A470A5" w:rsidP="00A470A5">
      <w:pPr>
        <w:pStyle w:val="Style7"/>
        <w:widowControl/>
        <w:numPr>
          <w:ilvl w:val="0"/>
          <w:numId w:val="1"/>
        </w:numPr>
        <w:tabs>
          <w:tab w:val="left" w:pos="1133"/>
        </w:tabs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социально-демографического состава и плотности населения на территории муниципального образования;</w:t>
      </w:r>
    </w:p>
    <w:p w:rsidR="00A470A5" w:rsidRDefault="00A470A5" w:rsidP="00A470A5">
      <w:pPr>
        <w:pStyle w:val="Style7"/>
        <w:widowControl/>
        <w:numPr>
          <w:ilvl w:val="0"/>
          <w:numId w:val="1"/>
        </w:numPr>
        <w:tabs>
          <w:tab w:val="left" w:pos="1133"/>
        </w:tabs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планов и программ комплексного социально-экономического развития муниципального образования;</w:t>
      </w:r>
    </w:p>
    <w:p w:rsidR="00A470A5" w:rsidRDefault="00A470A5" w:rsidP="00A470A5">
      <w:pPr>
        <w:pStyle w:val="Style7"/>
        <w:widowControl/>
        <w:tabs>
          <w:tab w:val="left" w:pos="1027"/>
        </w:tabs>
        <w:ind w:left="715" w:firstLine="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3)</w:t>
      </w:r>
      <w:r>
        <w:rPr>
          <w:rStyle w:val="FontStyle46"/>
          <w:sz w:val="28"/>
          <w:szCs w:val="28"/>
        </w:rPr>
        <w:tab/>
        <w:t>предложений органов местного самоуправления и заинтересованных лиц.</w:t>
      </w:r>
    </w:p>
    <w:p w:rsidR="00A470A5" w:rsidRDefault="00A470A5" w:rsidP="00A470A5">
      <w:pPr>
        <w:pStyle w:val="Style6"/>
        <w:widowControl/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поселения </w:t>
      </w:r>
      <w:r>
        <w:rPr>
          <w:rStyle w:val="FontStyle45"/>
          <w:b w:val="0"/>
          <w:sz w:val="28"/>
          <w:szCs w:val="28"/>
        </w:rPr>
        <w:t>могут быть утверждены в отношении одного или нескольких видов объектов местного значения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(часть 4 статьи 29.4).</w:t>
      </w:r>
    </w:p>
    <w:p w:rsidR="00A470A5" w:rsidRDefault="00A470A5" w:rsidP="00A470A5">
      <w:pPr>
        <w:pStyle w:val="Style6"/>
        <w:widowControl/>
        <w:ind w:firstLine="696"/>
      </w:pPr>
    </w:p>
    <w:p w:rsidR="00A470A5" w:rsidRDefault="00A470A5" w:rsidP="00A470A5">
      <w:pPr>
        <w:pStyle w:val="Style22"/>
        <w:widowControl/>
        <w:spacing w:line="322" w:lineRule="exact"/>
        <w:ind w:left="571" w:hanging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4.1 Обоснование видов объектов местного значения поселения,</w:t>
      </w:r>
    </w:p>
    <w:p w:rsidR="00A470A5" w:rsidRDefault="00A470A5" w:rsidP="00A470A5">
      <w:pPr>
        <w:pStyle w:val="Style22"/>
        <w:widowControl/>
        <w:spacing w:line="322" w:lineRule="exact"/>
        <w:ind w:left="571" w:hanging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для </w:t>
      </w:r>
      <w:proofErr w:type="gramStart"/>
      <w:r>
        <w:rPr>
          <w:rStyle w:val="FontStyle45"/>
          <w:sz w:val="28"/>
          <w:szCs w:val="28"/>
        </w:rPr>
        <w:t>которых</w:t>
      </w:r>
      <w:proofErr w:type="gramEnd"/>
      <w:r>
        <w:rPr>
          <w:rStyle w:val="FontStyle45"/>
          <w:sz w:val="28"/>
          <w:szCs w:val="28"/>
        </w:rPr>
        <w:t xml:space="preserve"> определяются расчетные показатели</w:t>
      </w:r>
    </w:p>
    <w:p w:rsidR="00A470A5" w:rsidRDefault="00A470A5" w:rsidP="00A470A5">
      <w:pPr>
        <w:pStyle w:val="Style22"/>
        <w:widowControl/>
        <w:spacing w:before="67" w:line="322" w:lineRule="exact"/>
        <w:ind w:left="571" w:hanging="571"/>
        <w:jc w:val="both"/>
      </w:pPr>
    </w:p>
    <w:p w:rsidR="00A470A5" w:rsidRDefault="00A470A5" w:rsidP="00A470A5">
      <w:pPr>
        <w:pStyle w:val="Style6"/>
        <w:widowControl/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Обоснование видов объектов местного значения поселения выполняется в целях определения объектов местного значения поселения,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поселения.</w:t>
      </w:r>
    </w:p>
    <w:p w:rsidR="00A470A5" w:rsidRDefault="00A470A5" w:rsidP="00A470A5">
      <w:pPr>
        <w:pStyle w:val="Style14"/>
        <w:widowControl/>
        <w:spacing w:line="322" w:lineRule="exact"/>
        <w:ind w:firstLine="706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Систематизацию нормативов градостроительного проектирования по видам объектов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регионального значения </w:t>
      </w:r>
      <w:r>
        <w:rPr>
          <w:rStyle w:val="FontStyle45"/>
          <w:b w:val="0"/>
          <w:sz w:val="28"/>
          <w:szCs w:val="28"/>
        </w:rPr>
        <w:t>и по видам объектов местного значения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обеспечивает уполномоченный орган исполнительной власти субъекта Российской Федерации </w:t>
      </w:r>
      <w:r>
        <w:rPr>
          <w:rStyle w:val="FontStyle45"/>
          <w:b w:val="0"/>
          <w:sz w:val="28"/>
          <w:szCs w:val="28"/>
        </w:rPr>
        <w:t>в порядке, установленном законом субъекта Российской Федерации.</w:t>
      </w:r>
    </w:p>
    <w:p w:rsidR="00A470A5" w:rsidRDefault="00A470A5" w:rsidP="00A470A5">
      <w:pPr>
        <w:pStyle w:val="Style14"/>
        <w:widowControl/>
        <w:spacing w:line="322" w:lineRule="exact"/>
        <w:ind w:firstLine="706"/>
        <w:rPr>
          <w:rStyle w:val="FontStyle45"/>
          <w:b w:val="0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Согласно пункта 20 статьи 1 Градостроительного Кодекса Российской Федерации, под </w:t>
      </w:r>
      <w:r>
        <w:rPr>
          <w:rStyle w:val="FontStyle45"/>
          <w:b w:val="0"/>
          <w:sz w:val="28"/>
          <w:szCs w:val="28"/>
        </w:rPr>
        <w:t>объектами местного значения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понимаются </w:t>
      </w:r>
      <w:r>
        <w:rPr>
          <w:rStyle w:val="FontStyle45"/>
          <w:b w:val="0"/>
          <w:sz w:val="28"/>
          <w:szCs w:val="28"/>
        </w:rPr>
        <w:t>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</w:t>
      </w:r>
      <w:r>
        <w:rPr>
          <w:rStyle w:val="FontStyle45"/>
          <w:b w:val="0"/>
          <w:sz w:val="28"/>
          <w:szCs w:val="28"/>
        </w:rPr>
        <w:t>и оказывают существенное влияние на социально-экономическое развитие поселений.</w:t>
      </w:r>
      <w:proofErr w:type="gramEnd"/>
    </w:p>
    <w:p w:rsidR="00A470A5" w:rsidRDefault="00A470A5" w:rsidP="00A470A5">
      <w:pPr>
        <w:pStyle w:val="Style14"/>
        <w:widowControl/>
        <w:spacing w:line="322" w:lineRule="exact"/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В настоящей документе принято, что </w:t>
      </w:r>
      <w:r>
        <w:rPr>
          <w:rStyle w:val="FontStyle45"/>
          <w:b w:val="0"/>
          <w:sz w:val="28"/>
          <w:szCs w:val="28"/>
        </w:rPr>
        <w:t>к объектам местного значения поселения, оказывающим существенное влияние на социально-экономическое развитие поселения</w:t>
      </w:r>
      <w:r>
        <w:rPr>
          <w:rStyle w:val="FontStyle45"/>
          <w:sz w:val="28"/>
          <w:szCs w:val="28"/>
        </w:rPr>
        <w:t xml:space="preserve">, </w:t>
      </w:r>
      <w:r>
        <w:rPr>
          <w:rStyle w:val="FontStyle46"/>
          <w:sz w:val="28"/>
          <w:szCs w:val="28"/>
        </w:rPr>
        <w:t xml:space="preserve">относятся объекты, </w:t>
      </w:r>
      <w:r>
        <w:rPr>
          <w:rStyle w:val="FontStyle45"/>
          <w:b w:val="0"/>
          <w:sz w:val="28"/>
          <w:szCs w:val="28"/>
        </w:rPr>
        <w:t xml:space="preserve">если они оказывают или будут </w:t>
      </w:r>
      <w:r>
        <w:rPr>
          <w:rStyle w:val="FontStyle45"/>
          <w:b w:val="0"/>
          <w:sz w:val="28"/>
          <w:szCs w:val="28"/>
        </w:rPr>
        <w:lastRenderedPageBreak/>
        <w:t>оказывать влияние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на социально-экономическое развитие поселения </w:t>
      </w:r>
      <w:r>
        <w:rPr>
          <w:rStyle w:val="FontStyle45"/>
          <w:b w:val="0"/>
          <w:sz w:val="28"/>
          <w:szCs w:val="28"/>
        </w:rPr>
        <w:t xml:space="preserve">в </w:t>
      </w:r>
      <w:proofErr w:type="gramStart"/>
      <w:r>
        <w:rPr>
          <w:rStyle w:val="FontStyle45"/>
          <w:b w:val="0"/>
          <w:sz w:val="28"/>
          <w:szCs w:val="28"/>
        </w:rPr>
        <w:t>целом</w:t>
      </w:r>
      <w:proofErr w:type="gramEnd"/>
      <w:r>
        <w:rPr>
          <w:rStyle w:val="FontStyle45"/>
          <w:b w:val="0"/>
          <w:sz w:val="28"/>
          <w:szCs w:val="28"/>
        </w:rPr>
        <w:t xml:space="preserve"> либо одновременно двух и более населенных пунктов,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находящихся в границах поселения.</w:t>
      </w: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proofErr w:type="gramStart"/>
      <w:r>
        <w:rPr>
          <w:rStyle w:val="FontStyle45"/>
          <w:b w:val="0"/>
          <w:sz w:val="28"/>
          <w:szCs w:val="28"/>
        </w:rPr>
        <w:t>Виды объектов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местного значения поселения, </w:t>
      </w:r>
      <w:r>
        <w:rPr>
          <w:rStyle w:val="FontStyle45"/>
          <w:b w:val="0"/>
          <w:sz w:val="28"/>
          <w:szCs w:val="28"/>
        </w:rPr>
        <w:t>для которых определяются расчетные показатели минимально допустимого уровня обеспеченности объектами местного значения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(пункт 1 части 5 статьи 23 Градостроительного кодекса Российской Федерации) </w:t>
      </w:r>
      <w:r>
        <w:rPr>
          <w:rStyle w:val="FontStyle45"/>
          <w:b w:val="0"/>
          <w:sz w:val="28"/>
          <w:szCs w:val="28"/>
        </w:rPr>
        <w:t xml:space="preserve">и расчетные показатели максимально допустимого уровня территориальной доступности таких объектов </w:t>
      </w:r>
      <w:r>
        <w:rPr>
          <w:rStyle w:val="FontStyle46"/>
          <w:sz w:val="28"/>
          <w:szCs w:val="28"/>
        </w:rPr>
        <w:t>для населения,</w:t>
      </w:r>
      <w:r>
        <w:rPr>
          <w:rStyle w:val="FontStyle46"/>
          <w:b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определяется на основании полномочий органов местного самоуправления,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которые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в соответствии с Федеральным законом от  06 октября 2003 года № 131-ФЗ «Об общих</w:t>
      </w:r>
      <w:proofErr w:type="gramEnd"/>
      <w:r>
        <w:rPr>
          <w:rStyle w:val="FontStyle46"/>
          <w:sz w:val="28"/>
          <w:szCs w:val="28"/>
        </w:rPr>
        <w:t xml:space="preserve"> </w:t>
      </w:r>
      <w:proofErr w:type="gramStart"/>
      <w:r>
        <w:rPr>
          <w:rStyle w:val="FontStyle46"/>
          <w:sz w:val="28"/>
          <w:szCs w:val="28"/>
        </w:rPr>
        <w:t>принципах</w:t>
      </w:r>
      <w:proofErr w:type="gramEnd"/>
      <w:r>
        <w:rPr>
          <w:rStyle w:val="FontStyle46"/>
          <w:sz w:val="28"/>
          <w:szCs w:val="28"/>
        </w:rPr>
        <w:t xml:space="preserve"> организации местного самоуправления в Российской Федерации» </w:t>
      </w:r>
      <w:r>
        <w:rPr>
          <w:rStyle w:val="FontStyle45"/>
          <w:b w:val="0"/>
          <w:sz w:val="28"/>
          <w:szCs w:val="28"/>
        </w:rPr>
        <w:t>могут находиться в собственности поселения,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в том числе в части создания и учёта объектов местного значения в различных областях (видах деятельности).</w:t>
      </w:r>
    </w:p>
    <w:p w:rsidR="00A470A5" w:rsidRDefault="00A470A5" w:rsidP="00A470A5">
      <w:pPr>
        <w:pStyle w:val="Style14"/>
        <w:widowControl/>
        <w:spacing w:line="322" w:lineRule="exact"/>
        <w:ind w:firstLine="706"/>
        <w:rPr>
          <w:rFonts w:cs="Calibri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Объекты местного значения поселения, указанные </w:t>
      </w:r>
      <w:r>
        <w:rPr>
          <w:rStyle w:val="FontStyle45"/>
          <w:b w:val="0"/>
          <w:sz w:val="28"/>
          <w:szCs w:val="28"/>
        </w:rPr>
        <w:t>в пункте 1 части 5 статьи 23 Градостроительного Кодекса,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в областях, </w:t>
      </w:r>
      <w:r>
        <w:rPr>
          <w:rStyle w:val="FontStyle45"/>
          <w:b w:val="0"/>
          <w:sz w:val="28"/>
          <w:szCs w:val="28"/>
        </w:rPr>
        <w:t xml:space="preserve">для которых определяются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</w:t>
      </w:r>
      <w:r>
        <w:rPr>
          <w:rStyle w:val="FontStyle46"/>
          <w:sz w:val="28"/>
          <w:szCs w:val="28"/>
        </w:rPr>
        <w:t>для населения, так же определены</w:t>
      </w:r>
      <w:r>
        <w:rPr>
          <w:rStyle w:val="FontStyle46"/>
          <w:b/>
          <w:sz w:val="28"/>
          <w:szCs w:val="28"/>
        </w:rPr>
        <w:t xml:space="preserve"> </w:t>
      </w:r>
      <w:hyperlink r:id="rId6" w:history="1">
        <w:r>
          <w:rPr>
            <w:rStyle w:val="a4"/>
          </w:rPr>
          <w:t>законом</w:t>
        </w:r>
      </w:hyperlink>
      <w:r>
        <w:rPr>
          <w:rFonts w:cs="Calibri"/>
          <w:sz w:val="28"/>
          <w:szCs w:val="28"/>
        </w:rPr>
        <w:t xml:space="preserve"> Республики Марий Эл от 05 октября 2006 года  № 52-З «О регулировании отношений в области градостроительной деятельности</w:t>
      </w:r>
      <w:proofErr w:type="gramEnd"/>
      <w:r>
        <w:rPr>
          <w:rFonts w:cs="Calibri"/>
          <w:sz w:val="28"/>
          <w:szCs w:val="28"/>
        </w:rPr>
        <w:t xml:space="preserve"> в Республике Марий Эл».</w:t>
      </w:r>
    </w:p>
    <w:p w:rsidR="00A470A5" w:rsidRDefault="00A470A5" w:rsidP="00A470A5">
      <w:pPr>
        <w:pStyle w:val="Style14"/>
        <w:widowControl/>
        <w:spacing w:line="322" w:lineRule="exact"/>
        <w:ind w:firstLine="706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В целях обоснования расчетных показателей, в материалах по обоснованию, выполнено распределение различных видов объектов местного значения поселения по группам, относящихся к следующим областям:</w:t>
      </w:r>
    </w:p>
    <w:p w:rsidR="00A470A5" w:rsidRDefault="00A470A5" w:rsidP="00A470A5">
      <w:pPr>
        <w:pStyle w:val="Style34"/>
        <w:widowControl/>
        <w:tabs>
          <w:tab w:val="left" w:pos="1325"/>
        </w:tabs>
        <w:jc w:val="both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а)</w:t>
      </w:r>
      <w:r>
        <w:rPr>
          <w:rStyle w:val="FontStyle45"/>
          <w:b w:val="0"/>
          <w:bCs w:val="0"/>
          <w:sz w:val="28"/>
          <w:szCs w:val="28"/>
        </w:rPr>
        <w:tab/>
      </w:r>
      <w:proofErr w:type="spellStart"/>
      <w:r>
        <w:rPr>
          <w:rStyle w:val="FontStyle45"/>
          <w:b w:val="0"/>
          <w:sz w:val="28"/>
          <w:szCs w:val="28"/>
        </w:rPr>
        <w:t>электро</w:t>
      </w:r>
      <w:proofErr w:type="spellEnd"/>
      <w:r>
        <w:rPr>
          <w:rStyle w:val="FontStyle45"/>
          <w:b w:val="0"/>
          <w:sz w:val="28"/>
          <w:szCs w:val="28"/>
        </w:rPr>
        <w:t>-, тепл</w:t>
      </w:r>
      <w:proofErr w:type="gramStart"/>
      <w:r>
        <w:rPr>
          <w:rStyle w:val="FontStyle45"/>
          <w:b w:val="0"/>
          <w:sz w:val="28"/>
          <w:szCs w:val="28"/>
        </w:rPr>
        <w:t>о-</w:t>
      </w:r>
      <w:proofErr w:type="gramEnd"/>
      <w:r>
        <w:rPr>
          <w:rStyle w:val="FontStyle45"/>
          <w:b w:val="0"/>
          <w:sz w:val="28"/>
          <w:szCs w:val="28"/>
        </w:rPr>
        <w:t xml:space="preserve">, </w:t>
      </w:r>
      <w:proofErr w:type="spellStart"/>
      <w:r>
        <w:rPr>
          <w:rStyle w:val="FontStyle45"/>
          <w:b w:val="0"/>
          <w:sz w:val="28"/>
          <w:szCs w:val="28"/>
        </w:rPr>
        <w:t>газо</w:t>
      </w:r>
      <w:proofErr w:type="spellEnd"/>
      <w:r>
        <w:rPr>
          <w:rStyle w:val="FontStyle45"/>
          <w:b w:val="0"/>
          <w:sz w:val="28"/>
          <w:szCs w:val="28"/>
        </w:rPr>
        <w:t>- и водоснабжение населения,</w:t>
      </w:r>
      <w:r>
        <w:rPr>
          <w:rStyle w:val="FontStyle45"/>
          <w:b w:val="0"/>
          <w:sz w:val="28"/>
          <w:szCs w:val="28"/>
        </w:rPr>
        <w:br/>
        <w:t>водоотведение;</w:t>
      </w:r>
    </w:p>
    <w:p w:rsidR="00A470A5" w:rsidRDefault="00A470A5" w:rsidP="00A470A5">
      <w:pPr>
        <w:pStyle w:val="Style34"/>
        <w:widowControl/>
        <w:tabs>
          <w:tab w:val="left" w:pos="1022"/>
        </w:tabs>
        <w:ind w:left="720" w:firstLine="0"/>
        <w:jc w:val="both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б)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b w:val="0"/>
          <w:sz w:val="28"/>
          <w:szCs w:val="28"/>
        </w:rPr>
        <w:t>автомобильные дороги местного значения;</w:t>
      </w:r>
    </w:p>
    <w:p w:rsidR="00A470A5" w:rsidRDefault="00A470A5" w:rsidP="00A470A5">
      <w:pPr>
        <w:pStyle w:val="Style34"/>
        <w:widowControl/>
        <w:tabs>
          <w:tab w:val="left" w:pos="1022"/>
        </w:tabs>
        <w:ind w:left="720" w:firstLine="0"/>
        <w:jc w:val="both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в)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b w:val="0"/>
          <w:sz w:val="28"/>
          <w:szCs w:val="28"/>
        </w:rPr>
        <w:t>физическая культура и массовый спорт;</w:t>
      </w:r>
    </w:p>
    <w:p w:rsidR="00A470A5" w:rsidRDefault="00A470A5" w:rsidP="00A470A5">
      <w:pPr>
        <w:pStyle w:val="Style34"/>
        <w:widowControl/>
        <w:tabs>
          <w:tab w:val="left" w:pos="1008"/>
        </w:tabs>
        <w:ind w:firstLine="706"/>
        <w:jc w:val="both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г)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b w:val="0"/>
          <w:sz w:val="28"/>
          <w:szCs w:val="28"/>
        </w:rPr>
        <w:t>иные области в связи с решением вопросов местного значения</w:t>
      </w:r>
      <w:r>
        <w:rPr>
          <w:rStyle w:val="FontStyle45"/>
          <w:b w:val="0"/>
          <w:sz w:val="28"/>
          <w:szCs w:val="28"/>
        </w:rPr>
        <w:br/>
        <w:t>поселения.</w:t>
      </w:r>
    </w:p>
    <w:p w:rsidR="00A470A5" w:rsidRDefault="00A470A5" w:rsidP="00A470A5">
      <w:pPr>
        <w:jc w:val="both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Информация </w:t>
      </w:r>
      <w:r>
        <w:rPr>
          <w:rStyle w:val="FontStyle45"/>
          <w:b w:val="0"/>
          <w:sz w:val="28"/>
          <w:szCs w:val="28"/>
        </w:rPr>
        <w:t xml:space="preserve">по видам объектов местного значения поселения  </w:t>
      </w:r>
      <w:r>
        <w:rPr>
          <w:rStyle w:val="FontStyle46"/>
          <w:sz w:val="28"/>
          <w:szCs w:val="28"/>
        </w:rPr>
        <w:t>применятся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образования.</w:t>
      </w:r>
      <w:proofErr w:type="gramEnd"/>
    </w:p>
    <w:p w:rsidR="00A470A5" w:rsidRDefault="00A470A5" w:rsidP="00A470A5"/>
    <w:p w:rsidR="00A470A5" w:rsidRDefault="00A470A5" w:rsidP="00A470A5"/>
    <w:p w:rsidR="00A470A5" w:rsidRDefault="00A470A5" w:rsidP="00A470A5">
      <w:pPr>
        <w:pStyle w:val="Style14"/>
        <w:widowControl/>
        <w:spacing w:line="322" w:lineRule="exact"/>
        <w:ind w:firstLine="709"/>
        <w:jc w:val="center"/>
      </w:pPr>
    </w:p>
    <w:p w:rsidR="00A470A5" w:rsidRDefault="00A470A5" w:rsidP="00A470A5">
      <w:pPr>
        <w:pStyle w:val="Style14"/>
        <w:widowControl/>
        <w:spacing w:line="322" w:lineRule="exact"/>
        <w:ind w:firstLine="709"/>
        <w:jc w:val="center"/>
      </w:pPr>
    </w:p>
    <w:p w:rsidR="00A470A5" w:rsidRDefault="00A470A5" w:rsidP="00A470A5">
      <w:pPr>
        <w:pStyle w:val="Style14"/>
        <w:widowControl/>
        <w:spacing w:line="322" w:lineRule="exact"/>
        <w:ind w:firstLine="709"/>
        <w:jc w:val="center"/>
      </w:pPr>
    </w:p>
    <w:p w:rsidR="00A470A5" w:rsidRDefault="00A470A5" w:rsidP="00A470A5">
      <w:pPr>
        <w:pStyle w:val="Style14"/>
        <w:widowControl/>
        <w:spacing w:line="322" w:lineRule="exact"/>
        <w:ind w:firstLine="709"/>
        <w:jc w:val="center"/>
      </w:pPr>
    </w:p>
    <w:p w:rsidR="00A470A5" w:rsidRDefault="00A470A5" w:rsidP="00A470A5">
      <w:pPr>
        <w:pStyle w:val="Style14"/>
        <w:widowControl/>
        <w:spacing w:line="322" w:lineRule="exact"/>
        <w:ind w:firstLine="709"/>
        <w:jc w:val="center"/>
      </w:pPr>
    </w:p>
    <w:p w:rsidR="00A470A5" w:rsidRDefault="00A470A5" w:rsidP="00A470A5">
      <w:pPr>
        <w:pStyle w:val="Style14"/>
        <w:widowControl/>
        <w:spacing w:line="322" w:lineRule="exact"/>
        <w:ind w:firstLine="709"/>
        <w:jc w:val="center"/>
      </w:pPr>
    </w:p>
    <w:p w:rsidR="00A470A5" w:rsidRDefault="00A470A5" w:rsidP="00A470A5">
      <w:pPr>
        <w:pStyle w:val="Style14"/>
        <w:widowControl/>
        <w:spacing w:line="322" w:lineRule="exact"/>
        <w:ind w:firstLine="709"/>
        <w:jc w:val="center"/>
      </w:pPr>
    </w:p>
    <w:p w:rsidR="00A470A5" w:rsidRDefault="00A470A5" w:rsidP="00A470A5">
      <w:pPr>
        <w:pStyle w:val="Style14"/>
        <w:widowControl/>
        <w:spacing w:line="322" w:lineRule="exact"/>
        <w:ind w:firstLine="709"/>
        <w:jc w:val="center"/>
      </w:pPr>
    </w:p>
    <w:p w:rsidR="00A470A5" w:rsidRDefault="00A470A5" w:rsidP="00A470A5">
      <w:pPr>
        <w:pStyle w:val="Style14"/>
        <w:widowControl/>
        <w:spacing w:line="322" w:lineRule="exact"/>
        <w:ind w:firstLine="709"/>
        <w:jc w:val="center"/>
      </w:pPr>
    </w:p>
    <w:p w:rsidR="00A470A5" w:rsidRDefault="00A470A5" w:rsidP="00A470A5">
      <w:pPr>
        <w:pStyle w:val="Style14"/>
        <w:widowControl/>
        <w:spacing w:line="322" w:lineRule="exact"/>
        <w:ind w:firstLine="709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4.1.1 Виды объектов местного значения поселения в области </w:t>
      </w:r>
      <w:proofErr w:type="spellStart"/>
      <w:r>
        <w:rPr>
          <w:rStyle w:val="FontStyle45"/>
          <w:sz w:val="28"/>
          <w:szCs w:val="28"/>
        </w:rPr>
        <w:t>электро</w:t>
      </w:r>
      <w:proofErr w:type="spellEnd"/>
      <w:proofErr w:type="gramStart"/>
      <w:r>
        <w:rPr>
          <w:rStyle w:val="FontStyle45"/>
          <w:sz w:val="28"/>
          <w:szCs w:val="28"/>
        </w:rPr>
        <w:t>-,</w:t>
      </w:r>
      <w:proofErr w:type="gramEnd"/>
    </w:p>
    <w:p w:rsidR="00A470A5" w:rsidRDefault="00A470A5" w:rsidP="00A470A5">
      <w:pPr>
        <w:pStyle w:val="Style14"/>
        <w:widowControl/>
        <w:spacing w:line="322" w:lineRule="exact"/>
        <w:ind w:right="1037" w:firstLine="71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тепл</w:t>
      </w:r>
      <w:proofErr w:type="gramStart"/>
      <w:r>
        <w:rPr>
          <w:rStyle w:val="FontStyle45"/>
          <w:sz w:val="28"/>
          <w:szCs w:val="28"/>
        </w:rPr>
        <w:t>о-</w:t>
      </w:r>
      <w:proofErr w:type="gramEnd"/>
      <w:r>
        <w:rPr>
          <w:rStyle w:val="FontStyle45"/>
          <w:sz w:val="28"/>
          <w:szCs w:val="28"/>
        </w:rPr>
        <w:t xml:space="preserve">,  </w:t>
      </w:r>
      <w:proofErr w:type="spellStart"/>
      <w:r>
        <w:rPr>
          <w:rStyle w:val="FontStyle45"/>
          <w:sz w:val="28"/>
          <w:szCs w:val="28"/>
        </w:rPr>
        <w:t>газо</w:t>
      </w:r>
      <w:proofErr w:type="spellEnd"/>
      <w:r>
        <w:rPr>
          <w:rStyle w:val="FontStyle45"/>
          <w:sz w:val="28"/>
          <w:szCs w:val="28"/>
        </w:rPr>
        <w:t>- и водоснабжения населения, водоотведения</w:t>
      </w:r>
    </w:p>
    <w:p w:rsidR="00A470A5" w:rsidRDefault="00A470A5" w:rsidP="00A470A5">
      <w:pPr>
        <w:pStyle w:val="Style14"/>
        <w:widowControl/>
        <w:spacing w:line="322" w:lineRule="exact"/>
        <w:ind w:right="1037" w:firstLine="710"/>
        <w:jc w:val="center"/>
      </w:pPr>
    </w:p>
    <w:p w:rsidR="00A470A5" w:rsidRDefault="00A470A5" w:rsidP="00A470A5">
      <w:pPr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4.1.1.1 Объекты электроснабжения населения</w:t>
      </w:r>
    </w:p>
    <w:p w:rsidR="00A470A5" w:rsidRDefault="00A470A5" w:rsidP="00A470A5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3441"/>
        <w:gridCol w:w="6422"/>
      </w:tblGrid>
      <w:tr w:rsidR="00A470A5" w:rsidTr="001E1F63"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электроснабжения</w:t>
            </w:r>
          </w:p>
          <w:p w:rsidR="00A470A5" w:rsidRDefault="00A470A5" w:rsidP="001E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(трансформаторные подстанции, линии электропередач и т. д.)</w:t>
            </w:r>
          </w:p>
        </w:tc>
      </w:tr>
      <w:tr w:rsidR="00A470A5" w:rsidTr="001E1F63"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 статьи 14 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1E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организация в границах поселения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>-,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газо</w:t>
            </w:r>
            <w:proofErr w:type="spellEnd"/>
            <w:r>
              <w:rPr>
                <w:sz w:val="28"/>
                <w:szCs w:val="2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</w:tbl>
    <w:p w:rsidR="00A470A5" w:rsidRDefault="00A470A5" w:rsidP="00A470A5">
      <w:pPr>
        <w:jc w:val="center"/>
        <w:rPr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4.1.1.2 Объекты теплоснабжения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442"/>
        <w:gridCol w:w="6421"/>
      </w:tblGrid>
      <w:tr w:rsidR="00A470A5" w:rsidTr="001E1F63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теплоснабжения централизованных источников тепловой энергии жилой и общественно-деловой застройки (тепловые сети, котельные и т.д.)</w:t>
            </w:r>
          </w:p>
        </w:tc>
      </w:tr>
      <w:tr w:rsidR="00A470A5" w:rsidTr="001E1F63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 статьи 14 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1E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организация в границах поселения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>-,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газо</w:t>
            </w:r>
            <w:proofErr w:type="spellEnd"/>
            <w:r>
              <w:rPr>
                <w:sz w:val="28"/>
                <w:szCs w:val="2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4.1.1.3 Объекты газоснабжения населения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440"/>
        <w:gridCol w:w="6423"/>
      </w:tblGrid>
      <w:tr w:rsidR="00A470A5" w:rsidTr="001E1F63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газоснабжения населения (распределительные сети газоснабжения, ГРПБ, ГРПШ)</w:t>
            </w:r>
          </w:p>
        </w:tc>
      </w:tr>
      <w:tr w:rsidR="00A470A5" w:rsidTr="001E1F63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 статьи 14 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1E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организация в границах поселения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>-,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газо</w:t>
            </w:r>
            <w:proofErr w:type="spellEnd"/>
            <w:r>
              <w:rPr>
                <w:sz w:val="28"/>
                <w:szCs w:val="2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4.1.1.4 Объекты водоснабжения населения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442"/>
        <w:gridCol w:w="6421"/>
      </w:tblGrid>
      <w:tr w:rsidR="00A470A5" w:rsidTr="001E1F63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водоснабжения обеспечения населения холодной водой на хозяйственно-питьевые нужды  </w:t>
            </w:r>
          </w:p>
          <w:p w:rsidR="00A470A5" w:rsidRDefault="00A470A5" w:rsidP="001E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(сети водопровода, водонапорные башни, насосные станции водозабора, скважины)</w:t>
            </w:r>
          </w:p>
        </w:tc>
      </w:tr>
      <w:tr w:rsidR="00A470A5" w:rsidTr="001E1F63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 статьи 14 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1E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организация в границах поселения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>-,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газо</w:t>
            </w:r>
            <w:proofErr w:type="spellEnd"/>
            <w:r>
              <w:rPr>
                <w:sz w:val="28"/>
                <w:szCs w:val="2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4.1.1.5 Объекты водоотведения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442"/>
        <w:gridCol w:w="6421"/>
      </w:tblGrid>
      <w:tr w:rsidR="00A470A5" w:rsidTr="001E1F63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водоотведения для территорий различного функционального назначения  (сети хозяйственно-бытовой канализации, сети ливневой канализации, перекачивающие насосные станции (КНС), очистные сооружения)</w:t>
            </w:r>
          </w:p>
        </w:tc>
      </w:tr>
      <w:tr w:rsidR="00A470A5" w:rsidTr="001E1F63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 статьи 14 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1E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организация в границах поселения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>-,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газо</w:t>
            </w:r>
            <w:proofErr w:type="spellEnd"/>
            <w:r>
              <w:rPr>
                <w:sz w:val="28"/>
                <w:szCs w:val="2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4.1.2 Виды объектов местного значения поселения в области </w:t>
      </w: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местного значения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4.1.2.1 Объекты для осуществления дорожной деятельности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A470A5" w:rsidRDefault="00A470A5" w:rsidP="00A470A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отношении</w:t>
      </w:r>
      <w:proofErr w:type="gramEnd"/>
      <w:r>
        <w:rPr>
          <w:b/>
          <w:sz w:val="28"/>
          <w:szCs w:val="28"/>
        </w:rPr>
        <w:t xml:space="preserve"> автомобильных дорог местного значения в границах </w:t>
      </w: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населенных пунктов поселения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442"/>
        <w:gridCol w:w="6421"/>
      </w:tblGrid>
      <w:tr w:rsidR="00A470A5" w:rsidTr="001E1F63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Автомобильные дороги с твердым покрытием Парковка  (парковочные места)</w:t>
            </w:r>
          </w:p>
        </w:tc>
      </w:tr>
      <w:tr w:rsidR="00A470A5" w:rsidTr="001E1F63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5 статьи 14 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1E1F6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5) дорожная деятельность в отношении автомобильных дорог местного значения в границах населенных пунктов поселения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</w:t>
            </w:r>
            <w:r>
              <w:rPr>
                <w:sz w:val="28"/>
                <w:szCs w:val="28"/>
              </w:rPr>
              <w:lastRenderedPageBreak/>
              <w:t>осуществления дорожной деятельности в соответствии с  законодательством Российской Федерации</w:t>
            </w:r>
            <w:proofErr w:type="gramEnd"/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4.1.2.2 Объекты для обеспечения безопасности дорожного движения на автомобильных дорогах местного значения в границах населенных </w:t>
      </w: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пунктов поселения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442"/>
        <w:gridCol w:w="6421"/>
      </w:tblGrid>
      <w:tr w:rsidR="00A470A5" w:rsidTr="001E1F63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Автомобильные дороги с твердым покрытием Парковка  (парковочные места)</w:t>
            </w:r>
          </w:p>
        </w:tc>
      </w:tr>
      <w:tr w:rsidR="00A470A5" w:rsidTr="001E1F63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5 статьи 14 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1E1F6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5) дорожная деятельность в отношении автомобильных дорог местного значения в границах населенных пунктов поселения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 законодательством Российской Федерации</w:t>
            </w:r>
            <w:proofErr w:type="gramEnd"/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4.1.2.3 Объекты для создания условий предоставления транспортных услуг населению и организация транспортного обслуживания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636"/>
      </w:tblGrid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Автобусные остановки</w:t>
            </w:r>
          </w:p>
        </w:tc>
      </w:tr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7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статьи 14 Федерального закона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:rsidR="00A470A5" w:rsidRDefault="00A470A5" w:rsidP="001E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1E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7)создание условий для предоставления транспортных услуг населению и организация транспортного обслуживания населения в границах </w:t>
            </w:r>
            <w:r>
              <w:rPr>
                <w:sz w:val="28"/>
                <w:szCs w:val="28"/>
              </w:rPr>
              <w:lastRenderedPageBreak/>
              <w:t>поселения;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4.1.3 Виды объектов местного значения поселения в области физической культуры и массового спорта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pStyle w:val="Style2"/>
        <w:widowControl/>
        <w:ind w:left="864" w:hanging="864"/>
        <w:jc w:val="center"/>
        <w:rPr>
          <w:rStyle w:val="FontStyle45"/>
          <w:sz w:val="28"/>
          <w:szCs w:val="28"/>
        </w:rPr>
      </w:pPr>
      <w:r>
        <w:rPr>
          <w:b/>
          <w:sz w:val="28"/>
          <w:szCs w:val="28"/>
        </w:rPr>
        <w:t xml:space="preserve">4.1.3.1 </w:t>
      </w:r>
      <w:r>
        <w:rPr>
          <w:rStyle w:val="FontStyle45"/>
          <w:sz w:val="28"/>
          <w:szCs w:val="28"/>
        </w:rPr>
        <w:t xml:space="preserve">Объекты, обеспечивающие условия для развития на территории поселения физической культуры и массового спорта, организации проведения  </w:t>
      </w:r>
      <w:proofErr w:type="gramStart"/>
      <w:r>
        <w:rPr>
          <w:rStyle w:val="FontStyle45"/>
          <w:sz w:val="28"/>
          <w:szCs w:val="28"/>
        </w:rPr>
        <w:t>официальных</w:t>
      </w:r>
      <w:proofErr w:type="gramEnd"/>
      <w:r>
        <w:rPr>
          <w:rStyle w:val="FontStyle45"/>
          <w:sz w:val="28"/>
          <w:szCs w:val="28"/>
        </w:rPr>
        <w:t xml:space="preserve">  физкультурно-оздоровительных   и</w:t>
      </w:r>
    </w:p>
    <w:p w:rsidR="00A470A5" w:rsidRDefault="00A470A5" w:rsidP="00A470A5">
      <w:pPr>
        <w:pStyle w:val="Style12"/>
        <w:widowControl/>
        <w:tabs>
          <w:tab w:val="left" w:leader="underscore" w:pos="936"/>
        </w:tabs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спортивных мероприятий поселения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434"/>
        <w:gridCol w:w="6429"/>
      </w:tblGrid>
      <w:tr w:rsidR="00A470A5" w:rsidTr="001E1F63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ind w:left="5" w:hanging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Многофункциональный   </w:t>
            </w:r>
            <w:proofErr w:type="spellStart"/>
            <w:r>
              <w:rPr>
                <w:rStyle w:val="FontStyle46"/>
                <w:sz w:val="28"/>
                <w:szCs w:val="28"/>
              </w:rPr>
              <w:t>спортивно-досуговый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центр с бассейном или аналогичный объект,</w:t>
            </w:r>
          </w:p>
          <w:p w:rsidR="00A470A5" w:rsidRDefault="00A470A5" w:rsidP="001E1F63">
            <w:pPr>
              <w:pStyle w:val="Style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Открытая  спортивная  площадка  </w:t>
            </w:r>
            <w:proofErr w:type="gramStart"/>
            <w:r>
              <w:rPr>
                <w:rStyle w:val="FontStyle46"/>
                <w:sz w:val="28"/>
                <w:szCs w:val="28"/>
              </w:rPr>
              <w:t>с</w:t>
            </w:r>
            <w:proofErr w:type="gramEnd"/>
          </w:p>
          <w:p w:rsidR="00A470A5" w:rsidRDefault="00A470A5" w:rsidP="001E1F63">
            <w:pPr>
              <w:pStyle w:val="Style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искусственным  покрытием или аналогичный объект, Многофункциональный  </w:t>
            </w:r>
            <w:proofErr w:type="spellStart"/>
            <w:r>
              <w:rPr>
                <w:rStyle w:val="FontStyle46"/>
                <w:sz w:val="28"/>
                <w:szCs w:val="28"/>
              </w:rPr>
              <w:t>спортивно-досуговый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центр с бассейном или аналогичный объект, Открытая  спортивная  площадка  </w:t>
            </w:r>
            <w:proofErr w:type="gramStart"/>
            <w:r>
              <w:rPr>
                <w:rStyle w:val="FontStyle46"/>
                <w:sz w:val="28"/>
                <w:szCs w:val="28"/>
              </w:rPr>
              <w:t>с</w:t>
            </w:r>
            <w:proofErr w:type="gramEnd"/>
          </w:p>
          <w:p w:rsidR="00A470A5" w:rsidRDefault="00A470A5" w:rsidP="001E1F63">
            <w:pPr>
              <w:pStyle w:val="Style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искусственным  покрытием или аналогичный объект, Хоккейная площадка открытого типа,</w:t>
            </w:r>
          </w:p>
          <w:p w:rsidR="00A470A5" w:rsidRDefault="00A470A5" w:rsidP="001E1F63">
            <w:pPr>
              <w:pStyle w:val="Style15"/>
              <w:widowControl/>
              <w:spacing w:line="240" w:lineRule="auto"/>
              <w:ind w:right="1838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                 Бассейн</w:t>
            </w:r>
          </w:p>
        </w:tc>
      </w:tr>
      <w:tr w:rsidR="00A470A5" w:rsidTr="001E1F63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leader="underscore" w:pos="4646"/>
              </w:tabs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пункт 12, 14, 30 статьи 14 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1E1F63">
            <w:pPr>
              <w:pStyle w:val="Style15"/>
              <w:widowControl/>
              <w:spacing w:line="322" w:lineRule="exact"/>
              <w:jc w:val="center"/>
              <w:rPr>
                <w:rStyle w:val="FontStyle46"/>
                <w:sz w:val="28"/>
                <w:szCs w:val="28"/>
                <w:u w:val="single"/>
              </w:rPr>
            </w:pPr>
            <w:proofErr w:type="gramStart"/>
            <w:r>
              <w:rPr>
                <w:rStyle w:val="FontStyle46"/>
                <w:sz w:val="28"/>
                <w:szCs w:val="28"/>
              </w:rPr>
              <w:t>12) создание условий для организации досуга и обеспечения жителей поселения услугами</w:t>
            </w:r>
            <w:r>
              <w:rPr>
                <w:rStyle w:val="FontStyle46"/>
                <w:sz w:val="28"/>
                <w:szCs w:val="28"/>
              </w:rPr>
              <w:br/>
              <w:t>организаций культуры;</w:t>
            </w:r>
            <w:r>
              <w:rPr>
                <w:rStyle w:val="FontStyle46"/>
                <w:sz w:val="28"/>
                <w:szCs w:val="28"/>
              </w:rPr>
              <w:br/>
              <w:t>14)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      </w:r>
            <w:r>
              <w:rPr>
                <w:rStyle w:val="FontStyle46"/>
                <w:sz w:val="28"/>
                <w:szCs w:val="28"/>
              </w:rPr>
              <w:br/>
              <w:t>30) организация и осуществление мероприятий по работе с детьми и молодежью в поселении</w:t>
            </w:r>
            <w:r>
              <w:rPr>
                <w:rStyle w:val="FontStyle46"/>
                <w:sz w:val="28"/>
                <w:szCs w:val="28"/>
                <w:u w:val="single"/>
              </w:rPr>
              <w:t>;</w:t>
            </w:r>
            <w:proofErr w:type="gramEnd"/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4.1.4 Виды объектов местного значения поселения в иных областях</w:t>
      </w: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связи с решением вопросов местного значения поселения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4.1.4.1 Объекты, которые в соответствии с Федеральным законом </w:t>
      </w: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06 октября 2006 года № 131-ФЗ «Об общих принципах организации местного самоуправления в Российской Федерации» могут находиться в собственности поселения 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 которого обосновываются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культуры и творчества или объект аналогичный такому функциональному назначению</w:t>
            </w:r>
          </w:p>
        </w:tc>
      </w:tr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Пункты 7.2, 12, 13.1, 30 статьи 14 Федерального закона от 06 октября 2003 года № 131-ФЗ «Об организации местного самоуправления в Российской Федерации»:</w:t>
            </w:r>
          </w:p>
          <w:p w:rsidR="00A470A5" w:rsidRDefault="00A470A5" w:rsidP="001E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7.2)создание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      </w:r>
          </w:p>
          <w:p w:rsidR="00A470A5" w:rsidRDefault="00A470A5" w:rsidP="001E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12)создание условий для организации досуга и обеспечения жителей поселения услугами организаций культуры;</w:t>
            </w:r>
          </w:p>
          <w:p w:rsidR="00A470A5" w:rsidRDefault="00A470A5" w:rsidP="001E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13.1)создание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      </w:r>
          </w:p>
          <w:p w:rsidR="00A470A5" w:rsidRDefault="00A470A5" w:rsidP="001E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30)организация и осуществление мероприятий по работе с детьми и молодежью в поселении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библиотеки или объект аналогичный такому функциональному назначению</w:t>
            </w:r>
          </w:p>
        </w:tc>
      </w:tr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Пункты 11, 17 статьи 14 Федерального закона от 06 октября 2003 года № 131-ФЗ «Об организации </w:t>
            </w:r>
            <w:r>
              <w:rPr>
                <w:sz w:val="28"/>
                <w:szCs w:val="28"/>
              </w:rPr>
              <w:lastRenderedPageBreak/>
              <w:t>местного самоуправления в Российской Федерации»:</w:t>
            </w:r>
          </w:p>
          <w:p w:rsidR="00A470A5" w:rsidRDefault="00A470A5" w:rsidP="001E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  <w:p w:rsidR="00A470A5" w:rsidRDefault="00A470A5" w:rsidP="001E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17) формирование архивных фондов поселения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89"/>
      </w:tblGrid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ind w:left="10" w:hanging="1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Противопожарный водоем (резервуар),</w:t>
            </w:r>
          </w:p>
          <w:p w:rsidR="00A470A5" w:rsidRDefault="00A470A5" w:rsidP="001E1F63">
            <w:pPr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Другие объекты предупреждения и защиты населения от чрезвычайных ситуаций природного и техногенного характера</w:t>
            </w:r>
          </w:p>
        </w:tc>
      </w:tr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пункты 7.1, 8, 9, 23, 24 статьи 14 </w:t>
            </w:r>
            <w:r>
              <w:rPr>
                <w:rStyle w:val="FontStyle46"/>
                <w:sz w:val="28"/>
                <w:szCs w:val="28"/>
              </w:rPr>
              <w:t>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1E1F63">
            <w:pPr>
              <w:pStyle w:val="Style15"/>
              <w:widowControl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      </w:r>
          </w:p>
          <w:p w:rsidR="00A470A5" w:rsidRDefault="00A470A5" w:rsidP="001E1F63">
            <w:pPr>
              <w:pStyle w:val="Style28"/>
              <w:widowControl/>
              <w:tabs>
                <w:tab w:val="left" w:pos="619"/>
              </w:tabs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8) участие в предупреждении и ликвидации последствий чрезвычайных ситуаций в границах</w:t>
            </w:r>
            <w:r>
              <w:rPr>
                <w:rStyle w:val="FontStyle46"/>
                <w:sz w:val="28"/>
                <w:szCs w:val="28"/>
              </w:rPr>
              <w:br/>
              <w:t>поселения;</w:t>
            </w:r>
          </w:p>
          <w:p w:rsidR="00A470A5" w:rsidRDefault="00A470A5" w:rsidP="001E1F63">
            <w:pPr>
              <w:pStyle w:val="Style28"/>
              <w:widowControl/>
              <w:tabs>
                <w:tab w:val="left" w:pos="102"/>
              </w:tabs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9) обеспечение первичных мер пожарной безопасности в границах населенных пунктов поселения;</w:t>
            </w:r>
          </w:p>
          <w:p w:rsidR="00A470A5" w:rsidRDefault="00A470A5" w:rsidP="001E1F63">
            <w:pPr>
              <w:pStyle w:val="Style28"/>
              <w:widowControl/>
              <w:tabs>
                <w:tab w:val="left" w:pos="-40"/>
              </w:tabs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  <w:p w:rsidR="00A470A5" w:rsidRDefault="00A470A5" w:rsidP="001E1F63">
            <w:pPr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</w:tr>
    </w:tbl>
    <w:p w:rsidR="00A470A5" w:rsidRDefault="00A470A5" w:rsidP="00A470A5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 вида объекта местного значения, для которого обосновываются           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Сельские кладбища,</w:t>
            </w:r>
          </w:p>
          <w:p w:rsidR="00A470A5" w:rsidRDefault="00A470A5" w:rsidP="001E1F63">
            <w:pPr>
              <w:pStyle w:val="Style15"/>
              <w:widowControl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Закрытые кладбища и мемориальные</w:t>
            </w:r>
          </w:p>
          <w:p w:rsidR="00A470A5" w:rsidRDefault="00A470A5" w:rsidP="001E1F63">
            <w:pPr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комплексы</w:t>
            </w:r>
          </w:p>
        </w:tc>
      </w:tr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Пункт 22 статьи 14 Федерального закона </w:t>
            </w:r>
          </w:p>
          <w:p w:rsidR="00A470A5" w:rsidRDefault="00A470A5" w:rsidP="001E1F63">
            <w:pPr>
              <w:pStyle w:val="Style15"/>
              <w:widowControl/>
              <w:spacing w:line="322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от 06 октября 2003 года № 131 -ФЗ «Об общих принципах организации местного самоуправления в Российской Федерации»:</w:t>
            </w:r>
          </w:p>
          <w:p w:rsidR="00A470A5" w:rsidRDefault="00A470A5" w:rsidP="001E1F63">
            <w:pPr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22) организация ритуальных услуг и содержание мест захоронения;</w:t>
            </w:r>
          </w:p>
        </w:tc>
      </w:tr>
    </w:tbl>
    <w:p w:rsidR="00A470A5" w:rsidRDefault="00A470A5" w:rsidP="00A470A5">
      <w:pPr>
        <w:jc w:val="center"/>
        <w:rPr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4.1.4.2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>ные объекты местного значения поселения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 вида объекта местного значения, для которого обосновываются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ind w:right="1138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Место для купания</w:t>
            </w:r>
          </w:p>
          <w:p w:rsidR="00A470A5" w:rsidRDefault="00A470A5" w:rsidP="001E1F63">
            <w:pPr>
              <w:pStyle w:val="Style15"/>
              <w:widowControl/>
              <w:spacing w:line="240" w:lineRule="auto"/>
              <w:ind w:right="1138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(Пляж, муниципальный пляж)</w:t>
            </w:r>
          </w:p>
        </w:tc>
      </w:tr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tabs>
                <w:tab w:val="left" w:pos="-890"/>
              </w:tabs>
              <w:snapToGrid w:val="0"/>
              <w:spacing w:line="322" w:lineRule="exact"/>
              <w:ind w:left="-182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5"/>
                <w:b w:val="0"/>
              </w:rPr>
              <w:t xml:space="preserve">   </w:t>
            </w:r>
            <w:r>
              <w:rPr>
                <w:rStyle w:val="FontStyle45"/>
                <w:b w:val="0"/>
                <w:sz w:val="28"/>
                <w:szCs w:val="28"/>
              </w:rPr>
              <w:t xml:space="preserve">Пункты 15, 26,  31 статьи 14 </w:t>
            </w:r>
            <w:r>
              <w:rPr>
                <w:rStyle w:val="FontStyle46"/>
                <w:sz w:val="28"/>
                <w:szCs w:val="28"/>
              </w:rPr>
              <w:t>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1E1F63">
            <w:pPr>
              <w:pStyle w:val="Style15"/>
              <w:widowControl/>
              <w:spacing w:line="322" w:lineRule="exact"/>
              <w:ind w:firstLine="2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15) создание условий для массового отдыха  жителей  поселения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:rsidR="00A470A5" w:rsidRDefault="00A470A5" w:rsidP="001E1F63">
            <w:pPr>
              <w:pStyle w:val="Style15"/>
              <w:widowControl/>
              <w:spacing w:line="322" w:lineRule="exact"/>
              <w:ind w:firstLine="2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26) осуществление мероприятий по обеспечению безопасности людей на водных объектах, охране их жизни и здоровья;</w:t>
            </w:r>
          </w:p>
          <w:p w:rsidR="00A470A5" w:rsidRDefault="00A470A5" w:rsidP="001E1F63">
            <w:pPr>
              <w:pStyle w:val="Style15"/>
              <w:widowControl/>
              <w:spacing w:line="322" w:lineRule="exact"/>
              <w:ind w:firstLine="2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31) осуществление в пределах, установленных водным законодательством Российской</w:t>
            </w:r>
            <w:r>
              <w:rPr>
                <w:rStyle w:val="FontStyle46"/>
                <w:sz w:val="28"/>
                <w:szCs w:val="28"/>
              </w:rPr>
              <w:br/>
              <w:t>Федерации, полномочий собственника водных объектов, информирование населения об</w:t>
            </w:r>
            <w:r>
              <w:rPr>
                <w:rStyle w:val="FontStyle46"/>
                <w:sz w:val="28"/>
                <w:szCs w:val="28"/>
              </w:rPr>
              <w:br/>
              <w:t>ограничениях их использования;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связи,</w:t>
            </w:r>
          </w:p>
          <w:p w:rsidR="00A470A5" w:rsidRDefault="00A470A5" w:rsidP="001E1F63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общественного питания,</w:t>
            </w:r>
          </w:p>
          <w:p w:rsidR="00A470A5" w:rsidRDefault="00A470A5" w:rsidP="001E1F63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торговли,</w:t>
            </w:r>
          </w:p>
          <w:p w:rsidR="00A470A5" w:rsidRDefault="00A470A5" w:rsidP="001E1F63">
            <w:pPr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бытового обслуживания</w:t>
            </w:r>
          </w:p>
        </w:tc>
      </w:tr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Пункт 10 статьи 14</w:t>
            </w:r>
            <w:r>
              <w:rPr>
                <w:rStyle w:val="FontStyle45"/>
                <w:sz w:val="28"/>
                <w:szCs w:val="28"/>
              </w:rPr>
              <w:t xml:space="preserve"> </w:t>
            </w:r>
            <w:r>
              <w:rPr>
                <w:rStyle w:val="FontStyle46"/>
                <w:sz w:val="28"/>
                <w:szCs w:val="28"/>
              </w:rPr>
              <w:t>Федерального закона</w:t>
            </w:r>
          </w:p>
          <w:p w:rsidR="00A470A5" w:rsidRDefault="00A470A5" w:rsidP="001E1F63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от 06 октября 2003 года № 131-ФЗ «Об общих принципах организации местного самоуправления  в  Российской Федерации»:</w:t>
            </w:r>
          </w:p>
          <w:p w:rsidR="00A470A5" w:rsidRDefault="00A470A5" w:rsidP="001E1F63">
            <w:pPr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10)  создание условий для обеспечения    жителей поселения услугами  связи,     общественного питания, торговли и    бытового обслуживания;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Рынок   для   торговли   продукцией сельскохозяйственного производства или другие объекты аналогичные по данному               функциональному назначению</w:t>
            </w:r>
          </w:p>
        </w:tc>
      </w:tr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pos="3470"/>
              </w:tabs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Пункт 28 статьи 14</w:t>
            </w:r>
            <w:r>
              <w:rPr>
                <w:rStyle w:val="FontStyle45"/>
                <w:sz w:val="28"/>
                <w:szCs w:val="28"/>
              </w:rPr>
              <w:t xml:space="preserve"> </w:t>
            </w:r>
            <w:r>
              <w:rPr>
                <w:rStyle w:val="FontStyle46"/>
                <w:sz w:val="28"/>
                <w:szCs w:val="28"/>
              </w:rPr>
              <w:t xml:space="preserve">Федерального закона </w:t>
            </w:r>
          </w:p>
          <w:p w:rsidR="00A470A5" w:rsidRDefault="00A470A5" w:rsidP="001E1F63">
            <w:pPr>
              <w:pStyle w:val="Style9"/>
              <w:widowControl/>
              <w:tabs>
                <w:tab w:val="left" w:pos="3470"/>
              </w:tabs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от 06 октября 2003 года № 131-ФЗ  «Об общих принципах организации местного</w:t>
            </w:r>
          </w:p>
          <w:p w:rsidR="00A470A5" w:rsidRDefault="00A470A5" w:rsidP="001E1F63">
            <w:pPr>
              <w:pStyle w:val="Style9"/>
              <w:widowControl/>
              <w:tabs>
                <w:tab w:val="left" w:pos="3470"/>
              </w:tabs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самоуправления в Российской Федерации»: </w:t>
            </w:r>
          </w:p>
          <w:p w:rsidR="00A470A5" w:rsidRDefault="00A470A5" w:rsidP="001E1F63">
            <w:pPr>
              <w:pStyle w:val="Style9"/>
              <w:widowControl/>
              <w:tabs>
                <w:tab w:val="left" w:pos="3470"/>
              </w:tabs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28) содействие в развитии сельскохозяйственного производства, создание условий для развития</w:t>
            </w:r>
            <w:r>
              <w:rPr>
                <w:rStyle w:val="FontStyle46"/>
                <w:sz w:val="28"/>
                <w:szCs w:val="28"/>
              </w:rPr>
              <w:br/>
              <w:t>малого и среднего предпринимательства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4.1.4.3 Территории местного значения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Особо охраняемые природные территории </w:t>
            </w:r>
          </w:p>
          <w:p w:rsidR="00A470A5" w:rsidRDefault="00A470A5" w:rsidP="001E1F63">
            <w:pPr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местного значения</w:t>
            </w:r>
          </w:p>
        </w:tc>
      </w:tr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Пункт 27 статьи 14</w:t>
            </w:r>
            <w:r>
              <w:rPr>
                <w:rStyle w:val="FontStyle45"/>
                <w:sz w:val="28"/>
                <w:szCs w:val="28"/>
              </w:rPr>
              <w:t xml:space="preserve"> </w:t>
            </w:r>
            <w:r>
              <w:rPr>
                <w:rStyle w:val="FontStyle46"/>
                <w:sz w:val="28"/>
                <w:szCs w:val="28"/>
              </w:rPr>
              <w:t>Федерального закона</w:t>
            </w:r>
          </w:p>
          <w:p w:rsidR="00A470A5" w:rsidRDefault="00A470A5" w:rsidP="001E1F63">
            <w:pPr>
              <w:pStyle w:val="Style15"/>
              <w:widowControl/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1E1F63">
            <w:pPr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</w:t>
            </w:r>
            <w:r>
              <w:rPr>
                <w:rStyle w:val="FontStyle45"/>
                <w:b w:val="0"/>
                <w:sz w:val="28"/>
                <w:szCs w:val="28"/>
              </w:rPr>
              <w:t>в области использования и охраны особо охраняемых природных территорий местного значения;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89"/>
      </w:tblGrid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Территории объектов культурного наследия местного (муниципального) значения поселения</w:t>
            </w:r>
          </w:p>
        </w:tc>
      </w:tr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включения объекта в перечень</w:t>
            </w:r>
          </w:p>
          <w:p w:rsidR="00A470A5" w:rsidRDefault="00A470A5" w:rsidP="001E1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Пункт 13 статьи 14</w:t>
            </w:r>
            <w:r>
              <w:rPr>
                <w:rStyle w:val="FontStyle45"/>
                <w:sz w:val="28"/>
                <w:szCs w:val="28"/>
              </w:rPr>
              <w:t xml:space="preserve"> </w:t>
            </w:r>
            <w:r>
              <w:rPr>
                <w:rStyle w:val="FontStyle46"/>
                <w:sz w:val="28"/>
                <w:szCs w:val="28"/>
              </w:rPr>
              <w:t xml:space="preserve">Федерального закона </w:t>
            </w:r>
          </w:p>
          <w:p w:rsidR="00A470A5" w:rsidRDefault="00A470A5" w:rsidP="001E1F63">
            <w:pPr>
              <w:pStyle w:val="Style15"/>
              <w:widowControl/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1E1F63">
            <w:pPr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13) сохранение, использование и популяризация объектов культурного наследия (памятников </w:t>
            </w:r>
            <w:r>
              <w:rPr>
                <w:rStyle w:val="FontStyle46"/>
                <w:sz w:val="28"/>
                <w:szCs w:val="28"/>
              </w:rPr>
              <w:lastRenderedPageBreak/>
              <w:t>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Территории </w:t>
            </w:r>
            <w:proofErr w:type="gramStart"/>
            <w:r>
              <w:rPr>
                <w:rStyle w:val="FontStyle46"/>
                <w:sz w:val="28"/>
                <w:szCs w:val="28"/>
              </w:rPr>
              <w:t>лечебно-оздоровительных</w:t>
            </w:r>
            <w:proofErr w:type="gramEnd"/>
            <w:r>
              <w:rPr>
                <w:rStyle w:val="FontStyle46"/>
                <w:sz w:val="28"/>
                <w:szCs w:val="28"/>
              </w:rPr>
              <w:t xml:space="preserve"> </w:t>
            </w:r>
          </w:p>
          <w:p w:rsidR="00A470A5" w:rsidRDefault="00A470A5" w:rsidP="001E1F63">
            <w:pPr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местностей и курортов местного значения</w:t>
            </w:r>
          </w:p>
        </w:tc>
      </w:tr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Пункт 27 статьи 14</w:t>
            </w:r>
            <w:r>
              <w:rPr>
                <w:rStyle w:val="FontStyle45"/>
                <w:sz w:val="28"/>
                <w:szCs w:val="28"/>
              </w:rPr>
              <w:t xml:space="preserve"> </w:t>
            </w:r>
            <w:r>
              <w:rPr>
                <w:rStyle w:val="FontStyle46"/>
                <w:sz w:val="28"/>
                <w:szCs w:val="28"/>
              </w:rPr>
              <w:t xml:space="preserve">Федерального закона </w:t>
            </w:r>
          </w:p>
          <w:p w:rsidR="00A470A5" w:rsidRDefault="00A470A5" w:rsidP="001E1F63">
            <w:pPr>
              <w:pStyle w:val="Style15"/>
              <w:widowControl/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1E1F63">
            <w:pPr>
              <w:pStyle w:val="Style15"/>
              <w:widowControl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27) </w:t>
            </w:r>
            <w:r>
              <w:rPr>
                <w:rStyle w:val="FontStyle45"/>
                <w:b w:val="0"/>
                <w:sz w:val="28"/>
                <w:szCs w:val="28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</w:t>
            </w:r>
            <w:r>
              <w:rPr>
                <w:rStyle w:val="FontStyle45"/>
                <w:sz w:val="28"/>
                <w:szCs w:val="28"/>
              </w:rPr>
              <w:t xml:space="preserve"> </w:t>
            </w:r>
            <w:r>
              <w:rPr>
                <w:rStyle w:val="FontStyle46"/>
                <w:sz w:val="28"/>
                <w:szCs w:val="28"/>
              </w:rPr>
              <w:t>а также осуществление муниципального контроля в области использования и охраны особо охраняемых природных территорий местного значения; ФЗ "Об общих принципах организации местного самоуправления в Российской Федерации»;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pStyle w:val="Style3"/>
        <w:widowControl/>
        <w:jc w:val="center"/>
        <w:rPr>
          <w:rStyle w:val="FontStyle11"/>
          <w:rFonts w:cs="Times New Roman"/>
          <w:b/>
          <w:sz w:val="28"/>
          <w:szCs w:val="28"/>
        </w:rPr>
      </w:pPr>
      <w:r>
        <w:rPr>
          <w:rStyle w:val="FontStyle11"/>
          <w:rFonts w:cs="Times New Roman"/>
          <w:b/>
          <w:sz w:val="28"/>
          <w:szCs w:val="28"/>
        </w:rPr>
        <w:t>4.1.4.4 Объекты благоустройства территории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Наименование вила объекта местного значения, для которого обосновываются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Площадки для сбора </w:t>
            </w:r>
          </w:p>
          <w:p w:rsidR="00A470A5" w:rsidRDefault="00A470A5" w:rsidP="001E1F63">
            <w:pPr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бытовых отходов и мусора</w:t>
            </w:r>
          </w:p>
        </w:tc>
      </w:tr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Пункт 28 статьи 14 Федерального закона </w:t>
            </w:r>
          </w:p>
          <w:p w:rsidR="00A470A5" w:rsidRDefault="00A470A5" w:rsidP="001E1F63">
            <w:pPr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от 06 октября 2003 года № 131- ФЗ «Об общих принципах организации местного самоуправления в Российской федерации»: </w:t>
            </w:r>
          </w:p>
          <w:p w:rsidR="00A470A5" w:rsidRDefault="00A470A5" w:rsidP="001E1F63">
            <w:pPr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18) организация сбора и вывоза бытовых отходов и мусора;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Наименование вила объекта местного значения, для которого обосновываются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"/>
              <w:widowControl/>
              <w:snapToGrid w:val="0"/>
              <w:spacing w:line="240" w:lineRule="auto"/>
              <w:ind w:firstLine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Уличное освещение.</w:t>
            </w:r>
          </w:p>
          <w:p w:rsidR="00A470A5" w:rsidRDefault="00A470A5" w:rsidP="001E1F63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Озеленение территорий.</w:t>
            </w:r>
          </w:p>
          <w:p w:rsidR="00A470A5" w:rsidRDefault="00A470A5" w:rsidP="001E1F63">
            <w:pPr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Малые архитектурные формы. </w:t>
            </w:r>
          </w:p>
          <w:p w:rsidR="00A470A5" w:rsidRDefault="00A470A5" w:rsidP="001E1F63">
            <w:pPr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Детские площадки</w:t>
            </w:r>
          </w:p>
        </w:tc>
      </w:tr>
      <w:tr w:rsidR="00A470A5" w:rsidTr="001E1F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"/>
              <w:widowControl/>
              <w:snapToGrid w:val="0"/>
              <w:spacing w:line="240" w:lineRule="auto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Пункт 19 статьи 14 Федерального закона </w:t>
            </w:r>
          </w:p>
          <w:p w:rsidR="00A470A5" w:rsidRDefault="00A470A5" w:rsidP="001E1F63">
            <w:pPr>
              <w:pStyle w:val="Style2"/>
              <w:widowControl/>
              <w:spacing w:line="240" w:lineRule="auto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1E1F63">
            <w:pPr>
              <w:pStyle w:val="Style2"/>
              <w:widowControl/>
              <w:spacing w:line="240" w:lineRule="auto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19)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</w:t>
            </w:r>
            <w:proofErr w:type="gramStart"/>
            <w:r>
              <w:rPr>
                <w:rStyle w:val="FontStyle11"/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Style w:val="FontStyle11"/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11"/>
                <w:rFonts w:cs="Times New Roman"/>
                <w:sz w:val="28"/>
                <w:szCs w:val="28"/>
              </w:rPr>
              <w:t>к</w:t>
            </w:r>
            <w:proofErr w:type="gramEnd"/>
            <w:r>
              <w:rPr>
                <w:rStyle w:val="FontStyle11"/>
                <w:rFonts w:cs="Times New Roman"/>
                <w:sz w:val="28"/>
                <w:szCs w:val="28"/>
              </w:rPr>
              <w:t xml:space="preserve"> внешнему виду фасадов и ограждений соответствующих зданий и сооружений, перечень работ по благоустройству и периодичность их выполнения: установление порядка участия собственников зданий (помещении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 использования охраны.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pStyle w:val="Style17"/>
        <w:widowControl/>
        <w:tabs>
          <w:tab w:val="left" w:pos="571"/>
        </w:tabs>
        <w:spacing w:before="91" w:line="317" w:lineRule="exact"/>
        <w:ind w:left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4.2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sz w:val="28"/>
          <w:szCs w:val="28"/>
        </w:rPr>
        <w:t>Учет социально-демографического состава и плотности населения</w:t>
      </w:r>
      <w:r>
        <w:rPr>
          <w:rStyle w:val="FontStyle45"/>
          <w:sz w:val="28"/>
          <w:szCs w:val="28"/>
        </w:rPr>
        <w:br/>
        <w:t>на территории муниципального образования</w:t>
      </w:r>
    </w:p>
    <w:p w:rsidR="00A470A5" w:rsidRDefault="00A470A5" w:rsidP="00A470A5">
      <w:pPr>
        <w:pStyle w:val="Style17"/>
        <w:widowControl/>
        <w:tabs>
          <w:tab w:val="left" w:pos="571"/>
        </w:tabs>
        <w:spacing w:before="91" w:line="317" w:lineRule="exact"/>
        <w:ind w:left="571"/>
        <w:jc w:val="both"/>
      </w:pPr>
    </w:p>
    <w:p w:rsidR="00A470A5" w:rsidRDefault="00A470A5" w:rsidP="00A470A5">
      <w:pPr>
        <w:pStyle w:val="Style6"/>
        <w:widowControl/>
        <w:ind w:firstLine="715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Согласно пункту 1 части 5 статьи 29.4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социально-демографического состава и плотности населения на территории муниципального образования.</w:t>
      </w: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both"/>
      </w:pP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4.3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sz w:val="28"/>
          <w:szCs w:val="28"/>
        </w:rPr>
        <w:t>Сведения о планах и программах  комплексного социально-</w:t>
      </w:r>
      <w:r>
        <w:rPr>
          <w:rStyle w:val="FontStyle45"/>
          <w:sz w:val="28"/>
          <w:szCs w:val="28"/>
        </w:rPr>
        <w:br/>
        <w:t>экономического развития муниципального образования</w:t>
      </w: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both"/>
      </w:pPr>
    </w:p>
    <w:p w:rsidR="00A470A5" w:rsidRDefault="00A470A5" w:rsidP="00A470A5">
      <w:pPr>
        <w:pStyle w:val="Style6"/>
        <w:widowControl/>
        <w:ind w:firstLine="715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Согласно пункту 2 части 5 статьи 29.4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социально-экономического развития муниципального образования.</w:t>
      </w:r>
    </w:p>
    <w:p w:rsidR="00A470A5" w:rsidRDefault="00A470A5" w:rsidP="00A470A5">
      <w:pPr>
        <w:pStyle w:val="Style6"/>
        <w:widowControl/>
        <w:spacing w:before="5"/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Учет планов и программ комплексного социально-экономического развития муниципального образования в местных нормативов градостроительного проектирования обусловлен необходимостью учета планируемых к размещению объектов местного значения поселения в соответствии с принятыми планами и программами.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Наличие планируемых к размещению объектов местного значения поселения в принятых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поселения, требует:</w:t>
      </w:r>
    </w:p>
    <w:p w:rsidR="00A470A5" w:rsidRDefault="00A470A5" w:rsidP="00A470A5">
      <w:pPr>
        <w:pStyle w:val="Style27"/>
        <w:widowControl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1) обоснование выбранного варианта размещения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использования;</w:t>
      </w:r>
    </w:p>
    <w:p w:rsidR="00A470A5" w:rsidRDefault="00A470A5" w:rsidP="00A470A5">
      <w:pPr>
        <w:pStyle w:val="Style6"/>
        <w:widowControl/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2) оценку возможного влияния планируемых для размещения объектов местного значения поселения на комплексное развитие этих территорий.</w:t>
      </w:r>
    </w:p>
    <w:p w:rsidR="00A470A5" w:rsidRDefault="00A470A5" w:rsidP="00A470A5">
      <w:pPr>
        <w:pStyle w:val="Style6"/>
        <w:widowControl/>
        <w:ind w:firstLine="710"/>
      </w:pP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4.4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sz w:val="28"/>
          <w:szCs w:val="28"/>
        </w:rPr>
        <w:t>Предложения органов местного самоуправления и</w:t>
      </w:r>
      <w:r>
        <w:rPr>
          <w:rStyle w:val="FontStyle45"/>
          <w:sz w:val="28"/>
          <w:szCs w:val="28"/>
        </w:rPr>
        <w:br/>
        <w:t>заинтересованных лиц</w:t>
      </w: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both"/>
      </w:pPr>
    </w:p>
    <w:p w:rsidR="00A470A5" w:rsidRDefault="00A470A5" w:rsidP="00A470A5">
      <w:pPr>
        <w:pStyle w:val="Style6"/>
        <w:widowControl/>
        <w:ind w:firstLine="72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Согласно пункту 3 части 5 статьи 29.4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лиц.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При подготовке нормативов градостроительного проектирования поселения в Администрацию поселения предложений от органов местного самоуправления и заинтересованных лиц, для учета в материалах по обоснованию, не поступало.</w:t>
      </w:r>
    </w:p>
    <w:p w:rsidR="00A470A5" w:rsidRDefault="00A470A5" w:rsidP="00A470A5">
      <w:pPr>
        <w:pStyle w:val="Style6"/>
        <w:widowControl/>
        <w:ind w:firstLine="706"/>
      </w:pPr>
    </w:p>
    <w:p w:rsidR="00A470A5" w:rsidRDefault="00A470A5" w:rsidP="00A470A5">
      <w:pPr>
        <w:pStyle w:val="Style22"/>
        <w:widowControl/>
        <w:spacing w:line="322" w:lineRule="exact"/>
        <w:ind w:left="576" w:hanging="576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4.5  Обоснование расчетных показателей для объектов </w:t>
      </w:r>
    </w:p>
    <w:p w:rsidR="00A470A5" w:rsidRDefault="00A470A5" w:rsidP="00A470A5">
      <w:pPr>
        <w:pStyle w:val="Style22"/>
        <w:widowControl/>
        <w:spacing w:line="322" w:lineRule="exact"/>
        <w:ind w:left="576" w:hanging="576"/>
        <w:jc w:val="center"/>
        <w:rPr>
          <w:rStyle w:val="FontStyle45"/>
          <w:sz w:val="28"/>
          <w:szCs w:val="28"/>
        </w:rPr>
      </w:pPr>
      <w:proofErr w:type="spellStart"/>
      <w:r>
        <w:rPr>
          <w:rStyle w:val="FontStyle45"/>
          <w:sz w:val="28"/>
          <w:szCs w:val="28"/>
        </w:rPr>
        <w:t>электро</w:t>
      </w:r>
      <w:proofErr w:type="spellEnd"/>
      <w:r>
        <w:rPr>
          <w:rStyle w:val="FontStyle45"/>
          <w:sz w:val="28"/>
          <w:szCs w:val="28"/>
        </w:rPr>
        <w:t>-, тепл</w:t>
      </w:r>
      <w:proofErr w:type="gramStart"/>
      <w:r>
        <w:rPr>
          <w:rStyle w:val="FontStyle45"/>
          <w:sz w:val="28"/>
          <w:szCs w:val="28"/>
        </w:rPr>
        <w:t>о-</w:t>
      </w:r>
      <w:proofErr w:type="gramEnd"/>
      <w:r>
        <w:rPr>
          <w:rStyle w:val="FontStyle45"/>
          <w:sz w:val="28"/>
          <w:szCs w:val="28"/>
        </w:rPr>
        <w:t xml:space="preserve">, </w:t>
      </w:r>
      <w:proofErr w:type="spellStart"/>
      <w:r>
        <w:rPr>
          <w:rStyle w:val="FontStyle45"/>
          <w:sz w:val="28"/>
          <w:szCs w:val="28"/>
        </w:rPr>
        <w:t>газо</w:t>
      </w:r>
      <w:proofErr w:type="spellEnd"/>
      <w:r>
        <w:rPr>
          <w:rStyle w:val="FontStyle45"/>
          <w:sz w:val="28"/>
          <w:szCs w:val="28"/>
        </w:rPr>
        <w:t>- и водоснабжение населения, водоотведения</w:t>
      </w:r>
    </w:p>
    <w:p w:rsidR="00A470A5" w:rsidRDefault="00A470A5" w:rsidP="00A470A5">
      <w:pPr>
        <w:pStyle w:val="Style22"/>
        <w:widowControl/>
        <w:spacing w:line="322" w:lineRule="exact"/>
        <w:ind w:left="576" w:hanging="576"/>
        <w:jc w:val="both"/>
      </w:pPr>
    </w:p>
    <w:p w:rsidR="00A470A5" w:rsidRDefault="00A470A5" w:rsidP="00A470A5">
      <w:pPr>
        <w:pStyle w:val="Style22"/>
        <w:widowControl/>
        <w:spacing w:before="67" w:line="322" w:lineRule="exact"/>
        <w:ind w:firstLine="576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Для   </w:t>
      </w:r>
      <w:r>
        <w:rPr>
          <w:rStyle w:val="FontStyle45"/>
          <w:b w:val="0"/>
          <w:sz w:val="28"/>
          <w:szCs w:val="28"/>
        </w:rPr>
        <w:t>населенных   пунктов   муниципального образования «</w:t>
      </w:r>
      <w:proofErr w:type="spellStart"/>
      <w:r>
        <w:rPr>
          <w:sz w:val="28"/>
          <w:szCs w:val="28"/>
        </w:rPr>
        <w:t>Черноозерское</w:t>
      </w:r>
      <w:proofErr w:type="spellEnd"/>
      <w:r>
        <w:rPr>
          <w:rStyle w:val="FontStyle45"/>
          <w:b w:val="0"/>
          <w:sz w:val="28"/>
          <w:szCs w:val="28"/>
        </w:rPr>
        <w:t xml:space="preserve">  сельское поселение» </w:t>
      </w:r>
      <w:r>
        <w:rPr>
          <w:rStyle w:val="FontStyle46"/>
          <w:sz w:val="28"/>
          <w:szCs w:val="28"/>
        </w:rPr>
        <w:t xml:space="preserve">подлежат обоснованию следующие 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 xml:space="preserve">объектами </w:t>
      </w:r>
      <w:proofErr w:type="spellStart"/>
      <w:r>
        <w:rPr>
          <w:rStyle w:val="FontStyle45"/>
          <w:b w:val="0"/>
          <w:sz w:val="28"/>
          <w:szCs w:val="28"/>
        </w:rPr>
        <w:t>электро</w:t>
      </w:r>
      <w:proofErr w:type="spellEnd"/>
      <w:r>
        <w:rPr>
          <w:rStyle w:val="FontStyle45"/>
          <w:b w:val="0"/>
          <w:sz w:val="28"/>
          <w:szCs w:val="28"/>
        </w:rPr>
        <w:t>-, тепл</w:t>
      </w:r>
      <w:proofErr w:type="gramStart"/>
      <w:r>
        <w:rPr>
          <w:rStyle w:val="FontStyle45"/>
          <w:b w:val="0"/>
          <w:sz w:val="28"/>
          <w:szCs w:val="28"/>
        </w:rPr>
        <w:t>о-</w:t>
      </w:r>
      <w:proofErr w:type="gramEnd"/>
      <w:r>
        <w:rPr>
          <w:rStyle w:val="FontStyle45"/>
          <w:b w:val="0"/>
          <w:sz w:val="28"/>
          <w:szCs w:val="28"/>
        </w:rPr>
        <w:t xml:space="preserve">, </w:t>
      </w:r>
      <w:proofErr w:type="spellStart"/>
      <w:r>
        <w:rPr>
          <w:rStyle w:val="FontStyle45"/>
          <w:b w:val="0"/>
          <w:sz w:val="28"/>
          <w:szCs w:val="28"/>
        </w:rPr>
        <w:t>газо</w:t>
      </w:r>
      <w:proofErr w:type="spellEnd"/>
      <w:r>
        <w:rPr>
          <w:rStyle w:val="FontStyle45"/>
          <w:b w:val="0"/>
          <w:sz w:val="28"/>
          <w:szCs w:val="28"/>
        </w:rPr>
        <w:t xml:space="preserve">- и водоснабжение населения, водоотведения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A470A5" w:rsidRDefault="00A470A5" w:rsidP="00A470A5">
      <w:pPr>
        <w:pStyle w:val="Style22"/>
        <w:widowControl/>
        <w:spacing w:before="67" w:line="322" w:lineRule="exact"/>
        <w:ind w:firstLine="576"/>
        <w:jc w:val="both"/>
      </w:pPr>
    </w:p>
    <w:p w:rsidR="00A470A5" w:rsidRDefault="00A470A5" w:rsidP="00A470A5">
      <w:pPr>
        <w:pStyle w:val="Style22"/>
        <w:widowControl/>
        <w:spacing w:line="322" w:lineRule="exact"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4.5.1 Расчетные показатели для объектов</w:t>
      </w:r>
    </w:p>
    <w:p w:rsidR="00A470A5" w:rsidRDefault="00A470A5" w:rsidP="00A470A5">
      <w:pPr>
        <w:pStyle w:val="Style22"/>
        <w:widowControl/>
        <w:spacing w:line="322" w:lineRule="exact"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электроснабжения населения</w:t>
      </w:r>
    </w:p>
    <w:p w:rsidR="00A470A5" w:rsidRDefault="00A470A5" w:rsidP="00A470A5">
      <w:pPr>
        <w:pStyle w:val="Style22"/>
        <w:widowControl/>
        <w:spacing w:line="322" w:lineRule="exact"/>
        <w:ind w:firstLine="0"/>
        <w:jc w:val="both"/>
      </w:pPr>
    </w:p>
    <w:p w:rsidR="00A470A5" w:rsidRDefault="00A470A5" w:rsidP="00A470A5">
      <w:pPr>
        <w:pStyle w:val="Style6"/>
        <w:widowControl/>
        <w:tabs>
          <w:tab w:val="left" w:leader="underscore" w:pos="9346"/>
        </w:tabs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lastRenderedPageBreak/>
        <w:t>Расчетные показатели минимально допустимого уровня</w:t>
      </w:r>
      <w:r>
        <w:rPr>
          <w:rStyle w:val="FontStyle46"/>
          <w:sz w:val="28"/>
          <w:szCs w:val="28"/>
        </w:rPr>
        <w:br/>
        <w:t xml:space="preserve">обеспеченности </w:t>
      </w:r>
      <w:r>
        <w:rPr>
          <w:rStyle w:val="FontStyle45"/>
          <w:b w:val="0"/>
          <w:sz w:val="28"/>
          <w:szCs w:val="28"/>
        </w:rPr>
        <w:t>для объектов электроснабжения населения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</w:t>
      </w:r>
      <w:r>
        <w:rPr>
          <w:rStyle w:val="FontStyle46"/>
          <w:sz w:val="28"/>
          <w:szCs w:val="28"/>
        </w:rPr>
        <w:br/>
        <w:t>показателей максимально допустимого уровня территориальной доступности</w:t>
      </w:r>
      <w:r>
        <w:rPr>
          <w:rStyle w:val="FontStyle46"/>
          <w:sz w:val="28"/>
          <w:szCs w:val="28"/>
        </w:rPr>
        <w:br/>
        <w:t>таких объектов для населения поселения:</w:t>
      </w:r>
    </w:p>
    <w:p w:rsidR="00A470A5" w:rsidRDefault="00A470A5" w:rsidP="00A470A5">
      <w:pPr>
        <w:pStyle w:val="Style6"/>
        <w:widowControl/>
        <w:tabs>
          <w:tab w:val="left" w:leader="underscore" w:pos="9346"/>
        </w:tabs>
        <w:ind w:firstLine="696"/>
      </w:pPr>
    </w:p>
    <w:p w:rsidR="00A470A5" w:rsidRDefault="00A470A5" w:rsidP="00A470A5">
      <w:pPr>
        <w:pStyle w:val="Style6"/>
        <w:widowControl/>
        <w:tabs>
          <w:tab w:val="left" w:leader="underscore" w:pos="9346"/>
        </w:tabs>
        <w:ind w:firstLine="696"/>
      </w:pPr>
    </w:p>
    <w:p w:rsidR="00A470A5" w:rsidRDefault="00A470A5" w:rsidP="00A470A5">
      <w:pPr>
        <w:pStyle w:val="Style6"/>
        <w:widowControl/>
        <w:tabs>
          <w:tab w:val="left" w:leader="underscore" w:pos="9346"/>
        </w:tabs>
        <w:ind w:firstLine="696"/>
      </w:pPr>
    </w:p>
    <w:p w:rsidR="00A470A5" w:rsidRDefault="00A470A5" w:rsidP="00A470A5">
      <w:pPr>
        <w:pStyle w:val="Style6"/>
        <w:widowControl/>
        <w:tabs>
          <w:tab w:val="left" w:leader="underscore" w:pos="9346"/>
        </w:tabs>
        <w:ind w:firstLine="69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7"/>
        <w:gridCol w:w="19"/>
        <w:gridCol w:w="4987"/>
        <w:gridCol w:w="10"/>
      </w:tblGrid>
      <w:tr w:rsidR="00A470A5" w:rsidTr="001E1F63"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317" w:lineRule="exact"/>
              <w:ind w:left="5" w:hanging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электроснабжения (трансформаторные подстанции, линии электропередач и т.д.)</w:t>
            </w:r>
          </w:p>
        </w:tc>
      </w:tr>
      <w:tr w:rsidR="00A470A5" w:rsidTr="001E1F63"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6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 населенных пунктов муниципального образования</w:t>
            </w:r>
          </w:p>
        </w:tc>
      </w:tr>
      <w:tr w:rsidR="00A470A5" w:rsidTr="001E1F63"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благоприятных условий жизнедеятельности населения, в том числе объектами инженерной и транспортной инфраструктур</w:t>
            </w:r>
          </w:p>
        </w:tc>
      </w:tr>
      <w:tr w:rsidR="00A470A5" w:rsidTr="001E1F63"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Определяется точкой подключения к объектам энергоснабжения согласно техническим условиям </w:t>
            </w:r>
            <w:proofErr w:type="spellStart"/>
            <w:r>
              <w:rPr>
                <w:rStyle w:val="FontStyle46"/>
                <w:sz w:val="28"/>
                <w:szCs w:val="28"/>
              </w:rPr>
              <w:t>энергоснабжающей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организации.</w:t>
            </w:r>
          </w:p>
        </w:tc>
      </w:tr>
      <w:tr w:rsidR="00A470A5" w:rsidTr="001E1F63"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 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в региональных нормативах градостроительного проектирования: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tabs>
                <w:tab w:val="left" w:pos="4081"/>
              </w:tabs>
              <w:snapToGrid w:val="0"/>
              <w:spacing w:line="240" w:lineRule="auto"/>
              <w:ind w:right="-3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местного значения поселения для       населения поселения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tabs>
                <w:tab w:val="left" w:pos="4081"/>
              </w:tabs>
              <w:snapToGrid w:val="0"/>
              <w:spacing w:line="240" w:lineRule="auto"/>
              <w:ind w:right="-3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rPr>
          <w:gridAfter w:val="1"/>
          <w:wAfter w:w="10" w:type="dxa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95% объектов расположенных на территории населенных пунктов поселения</w:t>
            </w:r>
          </w:p>
        </w:tc>
      </w:tr>
      <w:tr w:rsidR="00A470A5" w:rsidTr="001E1F63">
        <w:trPr>
          <w:gridAfter w:val="1"/>
          <w:wAfter w:w="10" w:type="dxa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 доступности объектов для населения поселения</w:t>
            </w:r>
          </w:p>
        </w:tc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Согласно техническим условиям </w:t>
            </w: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t>энергоснабжающей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организации</w:t>
            </w:r>
          </w:p>
        </w:tc>
      </w:tr>
    </w:tbl>
    <w:p w:rsidR="00A470A5" w:rsidRDefault="00A470A5" w:rsidP="00A470A5">
      <w:pPr>
        <w:jc w:val="center"/>
      </w:pPr>
    </w:p>
    <w:p w:rsidR="00A470A5" w:rsidRDefault="00A470A5" w:rsidP="00A470A5">
      <w:pPr>
        <w:pStyle w:val="Style35"/>
        <w:widowControl/>
        <w:spacing w:line="322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4.5.2 Расчетные показатели для объектов </w:t>
      </w:r>
    </w:p>
    <w:p w:rsidR="00A470A5" w:rsidRDefault="00A470A5" w:rsidP="00A470A5">
      <w:pPr>
        <w:pStyle w:val="Style35"/>
        <w:widowControl/>
        <w:spacing w:line="322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теплоснабжения населения</w:t>
      </w:r>
    </w:p>
    <w:p w:rsidR="00A470A5" w:rsidRDefault="00A470A5" w:rsidP="00A470A5">
      <w:pPr>
        <w:pStyle w:val="Style35"/>
        <w:widowControl/>
        <w:spacing w:line="322" w:lineRule="exact"/>
        <w:jc w:val="center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Расчетные      показатели      минимально      допустимого      уровня обеспеченности </w:t>
      </w:r>
      <w:r>
        <w:rPr>
          <w:rStyle w:val="FontStyle45"/>
          <w:b w:val="0"/>
          <w:sz w:val="28"/>
          <w:szCs w:val="28"/>
        </w:rPr>
        <w:t>для объектов теплоснабжения населения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и расчетных </w:t>
      </w:r>
      <w:r>
        <w:rPr>
          <w:rStyle w:val="FontStyle46"/>
          <w:sz w:val="28"/>
          <w:szCs w:val="28"/>
        </w:rPr>
        <w:lastRenderedPageBreak/>
        <w:t>показателей максимально допустимого уровня территориальной доступности таких объектов для населения поселения</w:t>
      </w: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4926"/>
        <w:gridCol w:w="4937"/>
      </w:tblGrid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6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теплоснабжения тепловой энергии жилой и общественно-деловой застройки (тепловые сети, котельные и т.д.)</w:t>
            </w: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6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 населенных пунктов муниципального образования</w:t>
            </w: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благоприятных условий жизнедеятельности населения, в том числе объектами инженерной и транспортной инфраструктур</w:t>
            </w: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максимально допустимого уровня территориальной доступности объектов       для  населения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Определяется точкой подключения к объектам теплоснабжения согласно техническим условиям </w:t>
            </w:r>
            <w:proofErr w:type="spellStart"/>
            <w:r>
              <w:rPr>
                <w:rStyle w:val="FontStyle46"/>
                <w:sz w:val="28"/>
                <w:szCs w:val="28"/>
              </w:rPr>
              <w:t>энергоснабжающей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организации.</w:t>
            </w: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 в региональных  нормативах градостроительного проектирования: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ind w:right="669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    местного значения поселения для       населения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ind w:right="669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централизованных  источников тепловой энергии жилой и общественно-деловой застройки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25% объектов расположенных на территории населенных пунктов поселения</w:t>
            </w: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автономных источников тепловой энергии  жилой  и  общественно-деловой застройки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75% объектов расположенных на территории населенных пунктов поселения</w:t>
            </w: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Согласно техническим условиям </w:t>
            </w:r>
            <w:proofErr w:type="spellStart"/>
            <w:r>
              <w:rPr>
                <w:rStyle w:val="FontStyle46"/>
                <w:sz w:val="28"/>
                <w:szCs w:val="28"/>
              </w:rPr>
              <w:t>энергоснабжающей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организации и/или Схеме теплоснабжения поселения</w:t>
            </w:r>
          </w:p>
        </w:tc>
      </w:tr>
    </w:tbl>
    <w:p w:rsidR="00A470A5" w:rsidRDefault="00A470A5" w:rsidP="00A470A5">
      <w:pPr>
        <w:pStyle w:val="Style35"/>
        <w:widowControl/>
        <w:spacing w:line="322" w:lineRule="exact"/>
        <w:ind w:firstLine="708"/>
        <w:jc w:val="both"/>
        <w:rPr>
          <w:b/>
          <w:sz w:val="28"/>
          <w:szCs w:val="28"/>
        </w:rPr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center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center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center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center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4.5.3 Расчетные показатели для объектов</w:t>
      </w:r>
    </w:p>
    <w:p w:rsidR="00A470A5" w:rsidRDefault="00A470A5" w:rsidP="00A470A5">
      <w:pPr>
        <w:pStyle w:val="Style35"/>
        <w:widowControl/>
        <w:spacing w:line="322" w:lineRule="exact"/>
        <w:ind w:firstLine="708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газоснабжения населения</w:t>
      </w: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Расчетные      показатели      минимально      допустимого      уровня обеспеченности </w:t>
      </w:r>
      <w:r>
        <w:rPr>
          <w:rStyle w:val="FontStyle45"/>
          <w:b w:val="0"/>
          <w:sz w:val="28"/>
          <w:szCs w:val="28"/>
        </w:rPr>
        <w:t>для объектов газоснабжение населения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p w:rsidR="00A470A5" w:rsidRDefault="00A470A5" w:rsidP="00A470A5">
      <w:pPr>
        <w:pStyle w:val="Style35"/>
        <w:widowControl/>
        <w:spacing w:line="322" w:lineRule="exact"/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4926"/>
        <w:gridCol w:w="4937"/>
      </w:tblGrid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газоснабжения населения (распределительные сети газоснабжения, ГРПБ, ГРПШ)</w:t>
            </w: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6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 населенных пунктов муниципального образования</w:t>
            </w: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благоприятных условий жизнедеятельности населения, в том числе объектами инженерной и транспортной инфраструктур</w:t>
            </w: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максимально допустимого уровня территориальной доступности объектов для  населения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Определяется точкой подключения к объектам газоснабжения согласно техническим условиям </w:t>
            </w:r>
            <w:proofErr w:type="spellStart"/>
            <w:r>
              <w:rPr>
                <w:rStyle w:val="FontStyle46"/>
                <w:sz w:val="28"/>
                <w:szCs w:val="28"/>
              </w:rPr>
              <w:t>энергоснабжающей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организации.</w:t>
            </w: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Предельное значение расчетных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показателей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 установленное  в региональных  нормативах градостроительного проектирования: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tabs>
                <w:tab w:val="left" w:pos="4855"/>
              </w:tabs>
              <w:snapToGrid w:val="0"/>
              <w:spacing w:line="240" w:lineRule="auto"/>
              <w:ind w:left="-106" w:right="-144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ind w:right="-144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90% объектов расположенных на территории населенных пунктов </w:t>
            </w:r>
            <w:r>
              <w:rPr>
                <w:rStyle w:val="FontStyle45"/>
                <w:b w:val="0"/>
                <w:sz w:val="28"/>
                <w:szCs w:val="28"/>
              </w:rPr>
              <w:lastRenderedPageBreak/>
              <w:t>поселения</w:t>
            </w:r>
          </w:p>
        </w:tc>
      </w:tr>
      <w:tr w:rsidR="00A470A5" w:rsidTr="001E1F6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максимально допустимый уровень территориальной  доступности объектов для населения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Согласно техническим условиям </w:t>
            </w:r>
            <w:proofErr w:type="spellStart"/>
            <w:r>
              <w:rPr>
                <w:rStyle w:val="FontStyle46"/>
                <w:sz w:val="28"/>
                <w:szCs w:val="28"/>
              </w:rPr>
              <w:t>энергоснабжающей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организации</w:t>
            </w:r>
          </w:p>
        </w:tc>
      </w:tr>
    </w:tbl>
    <w:p w:rsidR="00A470A5" w:rsidRDefault="00A470A5" w:rsidP="00A470A5">
      <w:pPr>
        <w:pStyle w:val="Style35"/>
        <w:widowControl/>
        <w:spacing w:line="322" w:lineRule="exact"/>
        <w:jc w:val="both"/>
        <w:rPr>
          <w:b/>
          <w:sz w:val="28"/>
          <w:szCs w:val="28"/>
        </w:rPr>
      </w:pPr>
    </w:p>
    <w:p w:rsidR="00A470A5" w:rsidRDefault="00A470A5" w:rsidP="00A470A5">
      <w:pPr>
        <w:pStyle w:val="Style35"/>
        <w:widowControl/>
        <w:spacing w:line="322" w:lineRule="exact"/>
        <w:jc w:val="center"/>
      </w:pPr>
    </w:p>
    <w:p w:rsidR="00A470A5" w:rsidRDefault="00A470A5" w:rsidP="00A470A5">
      <w:pPr>
        <w:pStyle w:val="Style35"/>
        <w:widowControl/>
        <w:spacing w:line="322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4.5.4 Расчетные показатели для объектов </w:t>
      </w:r>
    </w:p>
    <w:p w:rsidR="00A470A5" w:rsidRDefault="00A470A5" w:rsidP="00A470A5">
      <w:pPr>
        <w:pStyle w:val="Style35"/>
        <w:widowControl/>
        <w:spacing w:line="322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водоснабжения населения</w:t>
      </w:r>
    </w:p>
    <w:p w:rsidR="00A470A5" w:rsidRDefault="00A470A5" w:rsidP="00A470A5">
      <w:pPr>
        <w:pStyle w:val="Style35"/>
        <w:widowControl/>
        <w:spacing w:line="322" w:lineRule="exact"/>
        <w:jc w:val="both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Расчетные      показатели      минимально      допустимого      уровня обеспеченности </w:t>
      </w:r>
      <w:r>
        <w:rPr>
          <w:rStyle w:val="FontStyle45"/>
          <w:b w:val="0"/>
          <w:sz w:val="28"/>
          <w:szCs w:val="28"/>
        </w:rPr>
        <w:t>для объектов водоснабжения населения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7"/>
        <w:gridCol w:w="5147"/>
      </w:tblGrid>
      <w:tr w:rsidR="00A470A5" w:rsidTr="001E1F63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 или нескольких     видов объектов местного значения поселения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водоснабжения обеспечения населения холодной водой на хозяйственно-питьевые нужды (сети водопровода, водонапорные башни, насосные станции водозабора, скважины)</w:t>
            </w:r>
          </w:p>
        </w:tc>
      </w:tr>
      <w:tr w:rsidR="00A470A5" w:rsidTr="001E1F63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6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 населенных пунктов муниципального образования</w:t>
            </w:r>
          </w:p>
        </w:tc>
      </w:tr>
      <w:tr w:rsidR="00A470A5" w:rsidTr="001E1F63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 минимально допустимого  уровня обеспеченности объектами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благоприятных условий жизнедеятельности населения, в том числе объектами инженерной и транспортной инфраструктур</w:t>
            </w:r>
          </w:p>
        </w:tc>
      </w:tr>
      <w:tr w:rsidR="00A470A5" w:rsidTr="001E1F63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Определяется точкой подключения к объектам водоснабжения согласно техническим условиям снабжающей организации или гидрологическими условиями.</w:t>
            </w:r>
          </w:p>
        </w:tc>
      </w:tr>
      <w:tr w:rsidR="00A470A5" w:rsidTr="001E1F63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в региональных нормативах градостроительного проектирования: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ind w:right="-63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 доступности объектов  местного значения поселения для населения поселения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ind w:right="-63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минимально допустимый уровень обеспеченности объектами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14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100% объектов расположенных на территории населенных пунктов поселения</w:t>
            </w:r>
          </w:p>
        </w:tc>
      </w:tr>
      <w:tr w:rsidR="00A470A5" w:rsidTr="001E1F63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Согласно техническим условиям </w:t>
            </w:r>
            <w:proofErr w:type="spellStart"/>
            <w:r>
              <w:rPr>
                <w:rStyle w:val="FontStyle46"/>
                <w:sz w:val="28"/>
                <w:szCs w:val="28"/>
              </w:rPr>
              <w:t>энергоснабжающей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организации или</w:t>
            </w:r>
          </w:p>
          <w:p w:rsidR="00A470A5" w:rsidRDefault="00A470A5" w:rsidP="001E1F63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Схеме водоснабжения поселения</w:t>
            </w:r>
          </w:p>
        </w:tc>
      </w:tr>
    </w:tbl>
    <w:p w:rsidR="00A470A5" w:rsidRDefault="00A470A5" w:rsidP="00A470A5">
      <w:pPr>
        <w:pStyle w:val="Style35"/>
        <w:widowControl/>
        <w:spacing w:line="317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4.5.5 Расчетные показатели для объектов водоотведения</w:t>
      </w:r>
    </w:p>
    <w:p w:rsidR="00A470A5" w:rsidRDefault="00A470A5" w:rsidP="00A470A5">
      <w:pPr>
        <w:pStyle w:val="Style35"/>
        <w:widowControl/>
        <w:spacing w:line="317" w:lineRule="exact"/>
        <w:jc w:val="center"/>
      </w:pP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Расчетные      показатели      минимально      допустимого      уровня обеспеченности </w:t>
      </w:r>
      <w:r>
        <w:rPr>
          <w:rStyle w:val="FontStyle45"/>
          <w:b w:val="0"/>
          <w:sz w:val="28"/>
          <w:szCs w:val="28"/>
        </w:rPr>
        <w:t>для объектов водоотведения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 допустимого  уровня территориальной  доступности таких объектов для населения поселения</w:t>
      </w:r>
    </w:p>
    <w:p w:rsidR="00A470A5" w:rsidRDefault="00A470A5" w:rsidP="00A470A5">
      <w:pPr>
        <w:pStyle w:val="Style35"/>
        <w:widowControl/>
        <w:spacing w:line="317" w:lineRule="exact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4954"/>
        <w:gridCol w:w="33"/>
      </w:tblGrid>
      <w:tr w:rsidR="00A470A5" w:rsidTr="001E1F63">
        <w:trPr>
          <w:gridAfter w:val="1"/>
          <w:wAfter w:w="33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proofErr w:type="gramStart"/>
            <w:r>
              <w:rPr>
                <w:rStyle w:val="FontStyle46"/>
                <w:sz w:val="28"/>
                <w:szCs w:val="28"/>
              </w:rPr>
              <w:t>Объекты водоотведения для территорий различного функционального назначения (сети хозяйственно-бытовой канализации, сети ливневой канализации, перекачивающие насосные станции (КНС), очистные сооружения</w:t>
            </w:r>
            <w:proofErr w:type="gramEnd"/>
          </w:p>
        </w:tc>
      </w:tr>
      <w:tr w:rsidR="00A470A5" w:rsidTr="001E1F6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Вся территория населенных пунктов муниципального образования</w:t>
            </w:r>
          </w:p>
        </w:tc>
      </w:tr>
      <w:tr w:rsidR="00A470A5" w:rsidTr="001E1F6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Обеспечение благоприятных </w:t>
            </w:r>
            <w:proofErr w:type="gramStart"/>
            <w:r>
              <w:rPr>
                <w:rStyle w:val="FontStyle11"/>
                <w:rFonts w:cs="Times New Roman"/>
                <w:sz w:val="28"/>
                <w:szCs w:val="28"/>
              </w:rPr>
              <w:t>условии</w:t>
            </w:r>
            <w:proofErr w:type="gramEnd"/>
            <w:r>
              <w:rPr>
                <w:rStyle w:val="FontStyle11"/>
                <w:rFonts w:cs="Times New Roman"/>
                <w:sz w:val="28"/>
                <w:szCs w:val="28"/>
              </w:rPr>
              <w:t xml:space="preserve"> жизнедеятельности населения, в том числе объектами инженерной </w:t>
            </w:r>
            <w:proofErr w:type="spellStart"/>
            <w:r>
              <w:rPr>
                <w:rStyle w:val="FontStyle11"/>
                <w:rFonts w:cs="Times New Roman"/>
                <w:sz w:val="28"/>
                <w:szCs w:val="28"/>
              </w:rPr>
              <w:t>н</w:t>
            </w:r>
            <w:proofErr w:type="spellEnd"/>
            <w:r>
              <w:rPr>
                <w:rStyle w:val="FontStyle11"/>
                <w:rFonts w:cs="Times New Roman"/>
                <w:sz w:val="28"/>
                <w:szCs w:val="28"/>
              </w:rPr>
              <w:t xml:space="preserve"> транспортной инфраструктур</w:t>
            </w:r>
          </w:p>
        </w:tc>
      </w:tr>
      <w:tr w:rsidR="00A470A5" w:rsidTr="001E1F6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Обоснование расчетных показателей максимально допустимого </w:t>
            </w:r>
            <w:r>
              <w:rPr>
                <w:rStyle w:val="FontStyle11"/>
                <w:rFonts w:cs="Times New Roman"/>
                <w:spacing w:val="20"/>
                <w:sz w:val="28"/>
                <w:szCs w:val="28"/>
              </w:rPr>
              <w:t xml:space="preserve">уровня </w:t>
            </w:r>
            <w:r>
              <w:rPr>
                <w:rStyle w:val="FontStyle11"/>
                <w:rFonts w:cs="Times New Roman"/>
                <w:sz w:val="28"/>
                <w:szCs w:val="28"/>
              </w:rPr>
              <w:t>территориальной доступности объектов для населения поселения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Определяется точкой подключения к объектам водоотведения.</w:t>
            </w:r>
          </w:p>
        </w:tc>
      </w:tr>
      <w:tr w:rsidR="00A470A5" w:rsidTr="001E1F6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Предельные значения расчетных показателей </w:t>
            </w:r>
            <w:proofErr w:type="gramStart"/>
            <w:r>
              <w:rPr>
                <w:rStyle w:val="FontStyle11"/>
                <w:rFonts w:cs="Times New Roman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11"/>
                <w:rFonts w:cs="Times New Roman"/>
                <w:sz w:val="28"/>
                <w:szCs w:val="28"/>
              </w:rPr>
              <w:t xml:space="preserve">  в региональных нормативах градостроительного проектирования: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"/>
              <w:widowControl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максимально допустимый уровень территориальной доступности объектов местного значения поселения для населения </w:t>
            </w:r>
            <w:r>
              <w:rPr>
                <w:rStyle w:val="FontStyle11"/>
                <w:rFonts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lastRenderedPageBreak/>
              <w:t>Не установлено</w:t>
            </w:r>
          </w:p>
        </w:tc>
      </w:tr>
      <w:tr w:rsidR="00A470A5" w:rsidTr="001E1F6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lastRenderedPageBreak/>
              <w:t xml:space="preserve">Значения расчетных показателей,    устанавливаемые </w:t>
            </w:r>
            <w:r>
              <w:rPr>
                <w:rStyle w:val="FontStyle11"/>
                <w:rFonts w:cs="Times New Roman"/>
                <w:spacing w:val="20"/>
                <w:sz w:val="28"/>
                <w:szCs w:val="28"/>
              </w:rPr>
              <w:t>для</w:t>
            </w:r>
            <w:r>
              <w:rPr>
                <w:rStyle w:val="FontStyle11"/>
                <w:rFonts w:cs="Times New Roman"/>
                <w:sz w:val="28"/>
                <w:szCs w:val="28"/>
              </w:rPr>
              <w:t xml:space="preserve"> основной части нормативов градостроительного проектирования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"/>
              <w:widowControl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75% объектов расположенных </w:t>
            </w:r>
            <w:r>
              <w:rPr>
                <w:rStyle w:val="FontStyle11"/>
                <w:rFonts w:cs="Times New Roman"/>
                <w:spacing w:val="20"/>
                <w:sz w:val="28"/>
                <w:szCs w:val="28"/>
              </w:rPr>
              <w:t xml:space="preserve">на </w:t>
            </w:r>
            <w:r>
              <w:rPr>
                <w:rStyle w:val="FontStyle11"/>
                <w:rFonts w:cs="Times New Roman"/>
                <w:sz w:val="28"/>
                <w:szCs w:val="28"/>
              </w:rPr>
              <w:t>территории населенных пунктов поселения</w:t>
            </w:r>
          </w:p>
        </w:tc>
      </w:tr>
      <w:tr w:rsidR="00A470A5" w:rsidTr="001E1F63">
        <w:trPr>
          <w:trHeight w:val="6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Согласно техническим условиям</w:t>
            </w:r>
          </w:p>
        </w:tc>
      </w:tr>
    </w:tbl>
    <w:p w:rsidR="00A470A5" w:rsidRDefault="00A470A5" w:rsidP="00A470A5">
      <w:pPr>
        <w:pStyle w:val="Style35"/>
        <w:widowControl/>
        <w:spacing w:line="317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4.6 Обоснование расчетных показателей объектами местного значения поселения в области автомобильных дорог местного значения</w:t>
      </w:r>
    </w:p>
    <w:p w:rsidR="00A470A5" w:rsidRDefault="00A470A5" w:rsidP="00A470A5">
      <w:pPr>
        <w:pStyle w:val="Style35"/>
        <w:widowControl/>
        <w:spacing w:line="317" w:lineRule="exact"/>
        <w:jc w:val="center"/>
      </w:pPr>
    </w:p>
    <w:p w:rsidR="00A470A5" w:rsidRDefault="00A470A5" w:rsidP="00A470A5">
      <w:pPr>
        <w:pStyle w:val="Style24"/>
        <w:widowControl/>
        <w:spacing w:before="96" w:line="317" w:lineRule="exact"/>
        <w:ind w:firstLine="70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Для населенных пунктов</w:t>
      </w:r>
      <w:r>
        <w:rPr>
          <w:rStyle w:val="FontStyle46"/>
          <w:b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муниципального образования «</w:t>
      </w:r>
      <w:r w:rsidR="009D4421">
        <w:rPr>
          <w:sz w:val="28"/>
          <w:szCs w:val="28"/>
        </w:rPr>
        <w:t>Кокшамарское</w:t>
      </w:r>
      <w:r w:rsidR="009D4421">
        <w:rPr>
          <w:rStyle w:val="FontStyle45"/>
          <w:b w:val="0"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подлежат обоснованию следующие 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объектами в области автомобильных дорог местного значения в границах населенных пунктов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A470A5" w:rsidRDefault="00A470A5" w:rsidP="00A470A5">
      <w:pPr>
        <w:pStyle w:val="Style24"/>
        <w:widowControl/>
        <w:spacing w:before="96" w:line="317" w:lineRule="exact"/>
        <w:ind w:firstLine="708"/>
        <w:jc w:val="both"/>
      </w:pPr>
    </w:p>
    <w:p w:rsidR="00A470A5" w:rsidRDefault="00A470A5" w:rsidP="00A470A5">
      <w:pPr>
        <w:pStyle w:val="Style12"/>
        <w:widowControl/>
        <w:ind w:left="710" w:hanging="71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4.6.1 Расчетные показатели объектов для осуществления дорожной деятельности в отношении автомобильных дорог местного значения в границах населенных пунктов поселения</w:t>
      </w:r>
    </w:p>
    <w:p w:rsidR="00A470A5" w:rsidRDefault="00A470A5" w:rsidP="00A470A5">
      <w:pPr>
        <w:pStyle w:val="Style12"/>
        <w:widowControl/>
        <w:ind w:left="710" w:hanging="710"/>
      </w:pPr>
    </w:p>
    <w:p w:rsidR="00A470A5" w:rsidRDefault="00A470A5" w:rsidP="00A470A5">
      <w:pPr>
        <w:pStyle w:val="Style6"/>
        <w:widowControl/>
        <w:tabs>
          <w:tab w:val="left" w:leader="underscore" w:pos="9341"/>
        </w:tabs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Расчетные показатели минимально допустимого уровня</w:t>
      </w:r>
      <w:r>
        <w:rPr>
          <w:rStyle w:val="FontStyle46"/>
          <w:sz w:val="28"/>
          <w:szCs w:val="28"/>
        </w:rPr>
        <w:br/>
        <w:t xml:space="preserve">обеспеченности </w:t>
      </w:r>
      <w:r>
        <w:rPr>
          <w:rStyle w:val="FontStyle45"/>
          <w:b w:val="0"/>
          <w:sz w:val="28"/>
          <w:szCs w:val="28"/>
        </w:rPr>
        <w:t>объектов для осуществления дорожной деятельности в</w:t>
      </w:r>
      <w:r>
        <w:rPr>
          <w:rStyle w:val="FontStyle45"/>
          <w:b w:val="0"/>
          <w:sz w:val="28"/>
          <w:szCs w:val="28"/>
        </w:rPr>
        <w:br/>
        <w:t>отношении автомобильных дорог местного значения в границах</w:t>
      </w:r>
      <w:r>
        <w:rPr>
          <w:rStyle w:val="FontStyle45"/>
          <w:b w:val="0"/>
          <w:sz w:val="28"/>
          <w:szCs w:val="28"/>
        </w:rPr>
        <w:br/>
        <w:t>населенных пунктов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</w:t>
      </w:r>
      <w:r>
        <w:rPr>
          <w:rStyle w:val="FontStyle46"/>
          <w:sz w:val="28"/>
          <w:szCs w:val="28"/>
        </w:rPr>
        <w:br/>
        <w:t>допустимого уровня территориальной доступности таких объектов для</w:t>
      </w:r>
      <w:r>
        <w:rPr>
          <w:rStyle w:val="FontStyle46"/>
          <w:sz w:val="28"/>
          <w:szCs w:val="28"/>
        </w:rPr>
        <w:br/>
        <w:t>населения поселения</w:t>
      </w:r>
    </w:p>
    <w:p w:rsidR="00A470A5" w:rsidRDefault="00A470A5" w:rsidP="00A470A5">
      <w:pPr>
        <w:pStyle w:val="Style12"/>
        <w:widowControl/>
        <w:ind w:left="710" w:hanging="710"/>
      </w:pPr>
    </w:p>
    <w:p w:rsidR="00A470A5" w:rsidRDefault="00A470A5" w:rsidP="00A470A5">
      <w:pPr>
        <w:pStyle w:val="Style12"/>
        <w:widowControl/>
        <w:ind w:left="710" w:hanging="71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812"/>
      </w:tblGrid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Автомобильные   дороги   с твердым покрытием, Парковка (парковочные места)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Все населенные пункты муниципального образования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благоприятных условий жизнедеятельности населения, в том числе объектами    инженерной    и транспортной инфраструктур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Обоснование расчетных показателей           </w:t>
            </w:r>
            <w:r>
              <w:rPr>
                <w:rStyle w:val="FontStyle45"/>
                <w:b w:val="0"/>
                <w:sz w:val="28"/>
                <w:szCs w:val="28"/>
              </w:rPr>
              <w:lastRenderedPageBreak/>
              <w:t>максимально допустимого уровня территориальной доступности объектов       для населения поселения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Раздел 11 СП 42.13330.2011</w:t>
            </w:r>
          </w:p>
          <w:p w:rsidR="00A470A5" w:rsidRDefault="00A470A5" w:rsidP="001E1F63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Приложение</w:t>
            </w:r>
            <w:proofErr w:type="gramStart"/>
            <w:r>
              <w:rPr>
                <w:rStyle w:val="FontStyle46"/>
                <w:sz w:val="28"/>
                <w:szCs w:val="28"/>
              </w:rPr>
              <w:t xml:space="preserve"> К</w:t>
            </w:r>
            <w:proofErr w:type="gramEnd"/>
            <w:r>
              <w:rPr>
                <w:rStyle w:val="FontStyle46"/>
                <w:sz w:val="28"/>
                <w:szCs w:val="28"/>
              </w:rPr>
              <w:t xml:space="preserve"> СП 42.13330.2011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lastRenderedPageBreak/>
              <w:t xml:space="preserve">Предельные значения расчетных показателей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в региональных нормативах градостроительного проектирования: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местного значения поселения для  населения поселения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ind w:firstLine="1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объектами: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Автомобильные  дороги улично-дорожной сети населенного пункта с твердым покрытием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75% общей протяженности улично-дорожной сети находящейся</w:t>
            </w:r>
          </w:p>
          <w:p w:rsidR="00A470A5" w:rsidRDefault="00A470A5" w:rsidP="001E1F63">
            <w:pPr>
              <w:pStyle w:val="Style35"/>
              <w:widowControl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 балансе поселения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Парковка (парковочные места)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ind w:left="5" w:hanging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Не менее 2 парковок по 25 </w:t>
            </w: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t>машино-мест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для легковых автомобилей каждая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для населения поселения: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Автомобильные дороги улично-дорожной сети населенного пункта с твердым покрытием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tabs>
                <w:tab w:val="left" w:pos="4902"/>
              </w:tabs>
              <w:snapToGrid w:val="0"/>
              <w:spacing w:line="240" w:lineRule="auto"/>
              <w:ind w:right="112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более 100 м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Парковка (парковочные места)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ind w:firstLine="10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t>пешеходно-транспортная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доступность</w:t>
            </w:r>
          </w:p>
          <w:p w:rsidR="00A470A5" w:rsidRDefault="00A470A5" w:rsidP="001E1F63">
            <w:pPr>
              <w:pStyle w:val="Style35"/>
              <w:widowControl/>
              <w:spacing w:line="240" w:lineRule="auto"/>
              <w:ind w:firstLine="1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до 45 мин</w:t>
            </w:r>
          </w:p>
        </w:tc>
      </w:tr>
    </w:tbl>
    <w:p w:rsidR="00A470A5" w:rsidRDefault="00A470A5" w:rsidP="00A470A5">
      <w:pPr>
        <w:pStyle w:val="Style24"/>
        <w:widowControl/>
        <w:spacing w:before="96" w:line="317" w:lineRule="exact"/>
        <w:jc w:val="both"/>
      </w:pPr>
    </w:p>
    <w:p w:rsidR="00A470A5" w:rsidRDefault="00A470A5" w:rsidP="00A470A5">
      <w:pPr>
        <w:pStyle w:val="Style9"/>
        <w:widowControl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Примечание:</w:t>
      </w:r>
    </w:p>
    <w:p w:rsidR="00A470A5" w:rsidRDefault="00A470A5" w:rsidP="00A470A5">
      <w:pPr>
        <w:pStyle w:val="Style9"/>
        <w:widowControl/>
        <w:ind w:firstLine="708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1. Ширину улиц и дорог следует устанавливать с учетом их категории и в зависимости от расчетной интенсивности движения транспорта и пешеходов; типа застройки; рельефа местности; требований защиты населения от шума, пыли, выхлопных газов автомобилей, способов отвода дождевых и талых вод; размещения подземных инженерных сетей, зеленых насаждений, оросительных каналов и др.</w:t>
      </w:r>
    </w:p>
    <w:p w:rsidR="00A470A5" w:rsidRDefault="00A470A5" w:rsidP="00A470A5">
      <w:pPr>
        <w:pStyle w:val="Style9"/>
        <w:widowControl/>
      </w:pPr>
    </w:p>
    <w:p w:rsidR="00A470A5" w:rsidRDefault="00A470A5" w:rsidP="00A470A5">
      <w:pPr>
        <w:pStyle w:val="Style9"/>
        <w:widowControl/>
        <w:spacing w:before="67" w:line="317" w:lineRule="exact"/>
        <w:ind w:firstLine="708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Рис. 1. Типовые поперечные профили дорог и улиц местного значения:                                   А - дороги промышленных и коммунально-складских зон;</w:t>
      </w:r>
      <w:r>
        <w:rPr>
          <w:rStyle w:val="FontStyle46"/>
          <w:color w:val="FFFFFF"/>
          <w:sz w:val="28"/>
          <w:szCs w:val="28"/>
        </w:rPr>
        <w:t>……….……………..;</w:t>
      </w:r>
      <w:r>
        <w:rPr>
          <w:rStyle w:val="FontStyle46"/>
          <w:sz w:val="28"/>
          <w:szCs w:val="28"/>
        </w:rPr>
        <w:t xml:space="preserve">                                              Б - поселковые улицы в многоэтажной застройке;                                                 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lastRenderedPageBreak/>
        <w:t>В - поселковые улицы в малоэтажной застройке;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Г - поселковые улицы в усадебной застройке;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1 - проезжая часть; 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2 - тротуары; 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3 - газоны; 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ГСД - газопровод среднего давления;  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>КО</w:t>
      </w:r>
      <w:proofErr w:type="gramEnd"/>
      <w:r>
        <w:rPr>
          <w:rStyle w:val="FontStyle46"/>
          <w:sz w:val="28"/>
          <w:szCs w:val="28"/>
        </w:rPr>
        <w:t xml:space="preserve"> - кабели освещения; 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КС - кабели связи; 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>ЭК</w:t>
      </w:r>
      <w:proofErr w:type="gramEnd"/>
      <w:r>
        <w:rPr>
          <w:rStyle w:val="FontStyle46"/>
          <w:sz w:val="28"/>
          <w:szCs w:val="28"/>
        </w:rPr>
        <w:t xml:space="preserve"> - </w:t>
      </w:r>
      <w:proofErr w:type="spellStart"/>
      <w:r>
        <w:rPr>
          <w:rStyle w:val="FontStyle46"/>
          <w:sz w:val="28"/>
          <w:szCs w:val="28"/>
        </w:rPr>
        <w:t>электро</w:t>
      </w:r>
      <w:proofErr w:type="spellEnd"/>
      <w:r>
        <w:rPr>
          <w:rStyle w:val="FontStyle46"/>
          <w:sz w:val="28"/>
          <w:szCs w:val="28"/>
        </w:rPr>
        <w:t xml:space="preserve"> кабели; 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В - водопровод; 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>К</w:t>
      </w:r>
      <w:proofErr w:type="gramEnd"/>
      <w:r>
        <w:rPr>
          <w:rStyle w:val="FontStyle46"/>
          <w:sz w:val="28"/>
          <w:szCs w:val="28"/>
        </w:rPr>
        <w:t xml:space="preserve"> - канализация</w:t>
      </w:r>
    </w:p>
    <w:p w:rsidR="00A470A5" w:rsidRDefault="00A470A5" w:rsidP="00A470A5">
      <w:pPr>
        <w:pStyle w:val="Style24"/>
        <w:widowControl/>
        <w:spacing w:before="96" w:line="317" w:lineRule="exact"/>
        <w:jc w:val="both"/>
      </w:pPr>
    </w:p>
    <w:p w:rsidR="00A470A5" w:rsidRDefault="00A470A5" w:rsidP="00A470A5">
      <w:pPr>
        <w:widowControl/>
        <w:spacing w:before="326"/>
        <w:ind w:right="288"/>
        <w:rPr>
          <w:rStyle w:val="FontStyle4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88000" cy="8055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8055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  <w:rPr>
          <w:rStyle w:val="FontStyle46"/>
        </w:rPr>
      </w:pPr>
      <w:r>
        <w:rPr>
          <w:rStyle w:val="FontStyle46"/>
        </w:rPr>
        <w:t>Рис. 2. Типовые поперечные профили поселковых дорог (Д, Е, Ж)</w:t>
      </w: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  <w:rPr>
          <w:rStyle w:val="FontStyle46"/>
        </w:rPr>
      </w:pPr>
      <w:r>
        <w:rPr>
          <w:rStyle w:val="FontStyle46"/>
        </w:rPr>
        <w:tab/>
        <w:t>1 – проезжая часть;</w:t>
      </w: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  <w:rPr>
          <w:rStyle w:val="FontStyle46"/>
        </w:rPr>
      </w:pPr>
      <w:r>
        <w:rPr>
          <w:rStyle w:val="FontStyle46"/>
        </w:rPr>
        <w:tab/>
        <w:t>2 – озеленение</w:t>
      </w: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</w:pPr>
    </w:p>
    <w:p w:rsidR="00A470A5" w:rsidRDefault="00A470A5" w:rsidP="00A470A5">
      <w:pPr>
        <w:widowControl/>
        <w:spacing w:before="326"/>
        <w:ind w:right="288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91200" cy="72282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228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</w:pPr>
    </w:p>
    <w:p w:rsidR="00A470A5" w:rsidRDefault="00A470A5" w:rsidP="00A470A5">
      <w:pPr>
        <w:pStyle w:val="Style12"/>
        <w:widowControl/>
        <w:ind w:left="706" w:hanging="706"/>
        <w:jc w:val="center"/>
        <w:rPr>
          <w:rStyle w:val="FontStyle45"/>
          <w:sz w:val="28"/>
          <w:szCs w:val="28"/>
        </w:rPr>
      </w:pPr>
      <w:r>
        <w:rPr>
          <w:rStyle w:val="FontStyle45"/>
        </w:rPr>
        <w:t>4</w:t>
      </w:r>
      <w:r>
        <w:rPr>
          <w:rStyle w:val="FontStyle45"/>
          <w:sz w:val="28"/>
          <w:szCs w:val="28"/>
        </w:rPr>
        <w:t>.6.2 Расчетные показатели для объектов обеспечения безопасности</w:t>
      </w:r>
    </w:p>
    <w:p w:rsidR="00A470A5" w:rsidRDefault="00A470A5" w:rsidP="00A470A5">
      <w:pPr>
        <w:pStyle w:val="Style12"/>
        <w:widowControl/>
        <w:ind w:left="706" w:hanging="706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дорожного движения на автомобильных дорогах местного значения</w:t>
      </w:r>
    </w:p>
    <w:p w:rsidR="00A470A5" w:rsidRDefault="00A470A5" w:rsidP="00A470A5">
      <w:pPr>
        <w:pStyle w:val="Style12"/>
        <w:widowControl/>
        <w:ind w:left="706" w:hanging="706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в границах населенных пунктов поселения</w:t>
      </w: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Расчетные показатели минимально допустимого уровня</w:t>
      </w:r>
      <w:r>
        <w:rPr>
          <w:rStyle w:val="FontStyle46"/>
          <w:sz w:val="28"/>
          <w:szCs w:val="28"/>
        </w:rPr>
        <w:br/>
        <w:t xml:space="preserve">обеспеченности </w:t>
      </w:r>
      <w:r>
        <w:rPr>
          <w:rStyle w:val="FontStyle45"/>
          <w:b w:val="0"/>
          <w:sz w:val="28"/>
          <w:szCs w:val="28"/>
        </w:rPr>
        <w:t>для объектов обеспечения безопасности дорожного</w:t>
      </w:r>
      <w:r>
        <w:rPr>
          <w:rStyle w:val="FontStyle45"/>
          <w:b w:val="0"/>
          <w:sz w:val="28"/>
          <w:szCs w:val="28"/>
        </w:rPr>
        <w:br/>
        <w:t>движения на автомобильных дорогах местного значения в границах</w:t>
      </w:r>
      <w:r>
        <w:rPr>
          <w:rStyle w:val="FontStyle45"/>
          <w:b w:val="0"/>
          <w:sz w:val="28"/>
          <w:szCs w:val="28"/>
        </w:rPr>
        <w:br/>
        <w:t>населенных пунктов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</w:t>
      </w:r>
      <w:r>
        <w:rPr>
          <w:rStyle w:val="FontStyle46"/>
          <w:sz w:val="28"/>
          <w:szCs w:val="28"/>
        </w:rPr>
        <w:br/>
        <w:t>допустимого уровня территориальной доступности таких объектов для</w:t>
      </w:r>
      <w:r>
        <w:rPr>
          <w:rStyle w:val="FontStyle46"/>
          <w:sz w:val="28"/>
          <w:szCs w:val="28"/>
        </w:rPr>
        <w:br/>
        <w:t>населения поселения</w:t>
      </w:r>
    </w:p>
    <w:tbl>
      <w:tblPr>
        <w:tblW w:w="0" w:type="auto"/>
        <w:tblInd w:w="-1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7"/>
        <w:gridCol w:w="4976"/>
      </w:tblGrid>
      <w:tr w:rsidR="00A470A5" w:rsidTr="001E1F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"/>
              <w:widowControl/>
              <w:snapToGrid w:val="0"/>
              <w:spacing w:line="240" w:lineRule="auto"/>
              <w:ind w:hanging="4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lastRenderedPageBreak/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"/>
              <w:widowControl/>
              <w:snapToGrid w:val="0"/>
              <w:spacing w:line="240" w:lineRule="auto"/>
              <w:ind w:hanging="4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Пешеходный переход (наземный, надземный, подземный)</w:t>
            </w:r>
          </w:p>
          <w:p w:rsidR="00A470A5" w:rsidRDefault="00A470A5" w:rsidP="001E1F63">
            <w:pPr>
              <w:pStyle w:val="Style2"/>
              <w:widowControl/>
              <w:spacing w:line="240" w:lineRule="auto"/>
              <w:ind w:hanging="4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Разделительное ограждение</w:t>
            </w:r>
          </w:p>
        </w:tc>
      </w:tr>
      <w:tr w:rsidR="00A470A5" w:rsidTr="001E1F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"/>
              <w:widowControl/>
              <w:snapToGrid w:val="0"/>
              <w:spacing w:line="240" w:lineRule="auto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Территория применения </w:t>
            </w:r>
            <w:proofErr w:type="gramStart"/>
            <w:r>
              <w:rPr>
                <w:rStyle w:val="FontStyle11"/>
                <w:rFonts w:cs="Times New Roman"/>
                <w:sz w:val="28"/>
                <w:szCs w:val="28"/>
              </w:rPr>
              <w:t>расчетных</w:t>
            </w:r>
            <w:proofErr w:type="gramEnd"/>
            <w:r>
              <w:rPr>
                <w:rStyle w:val="FontStyle11"/>
                <w:rFonts w:cs="Times New Roman"/>
                <w:sz w:val="28"/>
                <w:szCs w:val="28"/>
              </w:rPr>
              <w:t xml:space="preserve"> показателен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"/>
              <w:widowControl/>
              <w:snapToGrid w:val="0"/>
              <w:spacing w:line="240" w:lineRule="auto"/>
              <w:ind w:hanging="4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Все населенные пункты муниципального образования</w:t>
            </w:r>
          </w:p>
        </w:tc>
      </w:tr>
      <w:tr w:rsidR="00A470A5" w:rsidTr="001E1F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"/>
              <w:widowControl/>
              <w:snapToGrid w:val="0"/>
              <w:spacing w:line="240" w:lineRule="auto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4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"/>
              <w:widowControl/>
              <w:snapToGrid w:val="0"/>
              <w:spacing w:line="240" w:lineRule="auto"/>
              <w:ind w:hanging="4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Необходимость выбора вида пешеходного перехода и места, в том числе разделительного ограждения определяется дорожной обстановкой и методами выявления опасных участков дороги (ОДМ 218.4.005-2010 Рекомендации по обеспечению безопасности движения на автомобильных дорогах)</w:t>
            </w:r>
          </w:p>
        </w:tc>
      </w:tr>
      <w:tr w:rsidR="00A470A5" w:rsidTr="001E1F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"/>
              <w:widowControl/>
              <w:snapToGrid w:val="0"/>
              <w:spacing w:line="240" w:lineRule="auto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Обоснование расчетных показателей максимально допустимого </w:t>
            </w:r>
            <w:r>
              <w:rPr>
                <w:rStyle w:val="FontStyle11"/>
                <w:rFonts w:cs="Times New Roman"/>
                <w:spacing w:val="20"/>
                <w:sz w:val="28"/>
                <w:szCs w:val="28"/>
              </w:rPr>
              <w:t xml:space="preserve">уровня </w:t>
            </w:r>
            <w:r>
              <w:rPr>
                <w:rStyle w:val="FontStyle11"/>
                <w:rFonts w:cs="Times New Roman"/>
                <w:sz w:val="28"/>
                <w:szCs w:val="28"/>
              </w:rPr>
              <w:t>территориальной доступности объектов для населения поселения</w:t>
            </w:r>
          </w:p>
        </w:tc>
        <w:tc>
          <w:tcPr>
            <w:tcW w:w="4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"/>
              <w:widowControl/>
              <w:snapToGrid w:val="0"/>
              <w:spacing w:line="240" w:lineRule="auto"/>
              <w:ind w:firstLine="15"/>
              <w:jc w:val="center"/>
            </w:pPr>
          </w:p>
        </w:tc>
      </w:tr>
      <w:tr w:rsidR="00A470A5" w:rsidTr="001E1F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"/>
              <w:widowControl/>
              <w:snapToGrid w:val="0"/>
              <w:spacing w:line="240" w:lineRule="auto"/>
              <w:ind w:hanging="4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Предельные значения расчетных показателей </w:t>
            </w:r>
            <w:proofErr w:type="gramStart"/>
            <w:r>
              <w:rPr>
                <w:rStyle w:val="FontStyle11"/>
                <w:rFonts w:cs="Times New Roman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11"/>
                <w:rFonts w:cs="Times New Roman"/>
                <w:sz w:val="28"/>
                <w:szCs w:val="28"/>
              </w:rPr>
              <w:t xml:space="preserve"> в региональных нормативах градостроительного проектирования: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"/>
              <w:widowControl/>
              <w:snapToGrid w:val="0"/>
              <w:spacing w:line="240" w:lineRule="auto"/>
              <w:ind w:hanging="4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"/>
              <w:widowControl/>
              <w:snapToGrid w:val="0"/>
              <w:spacing w:line="240" w:lineRule="auto"/>
              <w:ind w:hanging="4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"/>
              <w:widowControl/>
              <w:snapToGrid w:val="0"/>
              <w:spacing w:line="240" w:lineRule="auto"/>
              <w:ind w:hanging="4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"/>
              <w:widowControl/>
              <w:snapToGrid w:val="0"/>
              <w:spacing w:line="240" w:lineRule="auto"/>
              <w:ind w:firstLine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"/>
              <w:widowControl/>
              <w:snapToGrid w:val="0"/>
              <w:spacing w:line="240" w:lineRule="auto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Значения расчетных показателей</w:t>
            </w:r>
            <w:proofErr w:type="gramStart"/>
            <w:r>
              <w:rPr>
                <w:rStyle w:val="FontStyle11"/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Style w:val="FontStyle11"/>
                <w:rFonts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Style w:val="FontStyle11"/>
                <w:rFonts w:cs="Times New Roman"/>
                <w:sz w:val="28"/>
                <w:szCs w:val="28"/>
              </w:rPr>
              <w:t>у</w:t>
            </w:r>
            <w:proofErr w:type="gramEnd"/>
            <w:r>
              <w:rPr>
                <w:rStyle w:val="FontStyle11"/>
                <w:rFonts w:cs="Times New Roman"/>
                <w:sz w:val="28"/>
                <w:szCs w:val="28"/>
              </w:rPr>
              <w:t xml:space="preserve">станавливаемые </w:t>
            </w:r>
            <w:r>
              <w:rPr>
                <w:rStyle w:val="FontStyle11"/>
                <w:rFonts w:cs="Times New Roman"/>
                <w:spacing w:val="20"/>
                <w:sz w:val="28"/>
                <w:szCs w:val="28"/>
              </w:rPr>
              <w:t>для</w:t>
            </w:r>
            <w:r>
              <w:rPr>
                <w:rStyle w:val="FontStyle11"/>
                <w:rFonts w:cs="Times New Roman"/>
                <w:sz w:val="28"/>
                <w:szCs w:val="28"/>
              </w:rPr>
              <w:t xml:space="preserve"> основной части нормативов градостроительного проектирования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менее 2 объектов</w:t>
            </w:r>
          </w:p>
        </w:tc>
      </w:tr>
      <w:tr w:rsidR="00A470A5" w:rsidTr="001E1F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устанавливается</w:t>
            </w:r>
          </w:p>
        </w:tc>
      </w:tr>
    </w:tbl>
    <w:p w:rsidR="00A470A5" w:rsidRDefault="00A470A5" w:rsidP="00A470A5">
      <w:pPr>
        <w:pStyle w:val="Style35"/>
        <w:widowControl/>
        <w:spacing w:line="317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17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4.6.3 Расчетные показатели для объектов для создания </w:t>
      </w:r>
    </w:p>
    <w:p w:rsidR="00A470A5" w:rsidRDefault="00A470A5" w:rsidP="00A470A5">
      <w:pPr>
        <w:pStyle w:val="Style35"/>
        <w:widowControl/>
        <w:spacing w:line="317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условий предоставления транспортных услуг населению и организация транспортного обслуживания населения в границах поселения</w:t>
      </w: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lastRenderedPageBreak/>
        <w:t xml:space="preserve">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для объектов для создания условий предоставления транспортных услуг населению и организация транспортного обслуживания населения в границах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26"/>
        <w:gridCol w:w="4997"/>
      </w:tblGrid>
      <w:tr w:rsidR="00A470A5" w:rsidTr="001E1F63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ind w:left="5" w:hanging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Автобусные остановки с элементами по ОСТ 218.1.002-2003</w:t>
            </w:r>
          </w:p>
        </w:tc>
      </w:tr>
      <w:tr w:rsidR="00A470A5" w:rsidTr="001E1F63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Все населенные пункты</w:t>
            </w:r>
          </w:p>
          <w:p w:rsidR="00A470A5" w:rsidRDefault="00A470A5" w:rsidP="001E1F63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муниципального образования</w:t>
            </w:r>
          </w:p>
        </w:tc>
      </w:tr>
      <w:tr w:rsidR="00A470A5" w:rsidTr="001E1F63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ind w:left="10" w:hanging="1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Не менее 2-х автобусных остановок для автобусов, движущихся в противоположных направлениях, смещенных по ходу движения на расстояние не менее 30 м между ближайшими стенками павильонов.</w:t>
            </w:r>
          </w:p>
        </w:tc>
      </w:tr>
      <w:tr w:rsidR="00A470A5" w:rsidTr="001E1F63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ind w:firstLine="1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ОСТ  218.1.002-2003. Автобусные остановки на автомобильных дорогах.       Общие технические требования</w:t>
            </w:r>
          </w:p>
        </w:tc>
      </w:tr>
      <w:tr w:rsidR="00A470A5" w:rsidTr="001E1F63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 в региональных  нормативах градостроительного проектирования: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ind w:right="821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ind w:right="821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Объектов  местного значения поселения для  населения поселения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менее 2-х автобусных остановок для автобусов, движущихся в противоположных направлениях, смещенных по ходу движения на расстояние не менее 30 м между ближайшими стенками павильонов</w:t>
            </w:r>
          </w:p>
        </w:tc>
      </w:tr>
      <w:tr w:rsidR="00A470A5" w:rsidTr="001E1F63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Пешеходная доступность не более 30 мин.</w:t>
            </w:r>
          </w:p>
        </w:tc>
      </w:tr>
    </w:tbl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p w:rsidR="00A470A5" w:rsidRDefault="00A470A5" w:rsidP="00A470A5">
      <w:pPr>
        <w:pStyle w:val="Style16"/>
        <w:widowControl/>
        <w:spacing w:line="317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4.7 Обоснование  расчетных показателей для объектов</w:t>
      </w:r>
    </w:p>
    <w:p w:rsidR="00A470A5" w:rsidRDefault="00A470A5" w:rsidP="00A470A5">
      <w:pPr>
        <w:pStyle w:val="Style16"/>
        <w:widowControl/>
        <w:spacing w:line="317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физической культуры и массового спорта</w:t>
      </w:r>
    </w:p>
    <w:p w:rsidR="00A470A5" w:rsidRDefault="00A470A5" w:rsidP="00A470A5">
      <w:pPr>
        <w:pStyle w:val="Style16"/>
        <w:widowControl/>
        <w:spacing w:line="317" w:lineRule="exact"/>
        <w:jc w:val="center"/>
      </w:pPr>
    </w:p>
    <w:p w:rsidR="00A470A5" w:rsidRDefault="00A470A5" w:rsidP="00A470A5">
      <w:pPr>
        <w:pStyle w:val="Style16"/>
        <w:widowControl/>
        <w:spacing w:line="317" w:lineRule="exact"/>
        <w:ind w:firstLine="708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Для населенных пунктов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1B6E3A">
        <w:rPr>
          <w:sz w:val="28"/>
          <w:szCs w:val="28"/>
        </w:rPr>
        <w:t xml:space="preserve">Кокшамарское </w:t>
      </w:r>
      <w:r>
        <w:rPr>
          <w:rStyle w:val="FontStyle45"/>
          <w:b w:val="0"/>
          <w:sz w:val="28"/>
          <w:szCs w:val="28"/>
        </w:rPr>
        <w:t>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подлежат обоснованию следующие 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объектами физической   культуры   и   массового спорта</w:t>
      </w:r>
      <w:r>
        <w:rPr>
          <w:rStyle w:val="FontStyle45"/>
          <w:sz w:val="28"/>
          <w:szCs w:val="28"/>
        </w:rPr>
        <w:t xml:space="preserve">   </w:t>
      </w:r>
      <w:r>
        <w:rPr>
          <w:rStyle w:val="FontStyle46"/>
          <w:sz w:val="28"/>
          <w:szCs w:val="28"/>
        </w:rPr>
        <w:t>и   расчетных   показателей   максимально   допустимого   уровня территориальной доступности таких объектов для населения поселения</w:t>
      </w: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23"/>
        <w:gridCol w:w="5000"/>
      </w:tblGrid>
      <w:tr w:rsidR="00A470A5" w:rsidTr="001E1F6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Многофункциональный спортивно-</w:t>
            </w:r>
          </w:p>
          <w:p w:rsidR="00A470A5" w:rsidRDefault="00A470A5" w:rsidP="001E1F63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proofErr w:type="spellStart"/>
            <w:r>
              <w:rPr>
                <w:rStyle w:val="FontStyle46"/>
                <w:sz w:val="28"/>
                <w:szCs w:val="28"/>
              </w:rPr>
              <w:t>досуговый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центр с бассейном или</w:t>
            </w:r>
          </w:p>
          <w:p w:rsidR="00A470A5" w:rsidRDefault="00A470A5" w:rsidP="001E1F63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аналогичный объект,</w:t>
            </w:r>
          </w:p>
          <w:p w:rsidR="00A470A5" w:rsidRDefault="00A470A5" w:rsidP="001E1F63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Открытая спортивная площадка </w:t>
            </w:r>
            <w:proofErr w:type="gramStart"/>
            <w:r>
              <w:rPr>
                <w:rStyle w:val="FontStyle46"/>
                <w:sz w:val="28"/>
                <w:szCs w:val="28"/>
              </w:rPr>
              <w:t>с</w:t>
            </w:r>
            <w:proofErr w:type="gramEnd"/>
          </w:p>
          <w:p w:rsidR="00A470A5" w:rsidRDefault="00A470A5" w:rsidP="001E1F63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искусственным покрытием или</w:t>
            </w:r>
          </w:p>
          <w:p w:rsidR="00A470A5" w:rsidRDefault="00A470A5" w:rsidP="001E1F63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аналогичный объект,</w:t>
            </w:r>
          </w:p>
          <w:p w:rsidR="00A470A5" w:rsidRDefault="00A470A5" w:rsidP="001E1F63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Хоккейная площадка открытого типа,</w:t>
            </w:r>
          </w:p>
          <w:p w:rsidR="00A470A5" w:rsidRDefault="00A470A5" w:rsidP="001E1F63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Бассейн</w:t>
            </w:r>
          </w:p>
        </w:tc>
      </w:tr>
      <w:tr w:rsidR="00A470A5" w:rsidTr="001E1F6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 основном, как правило, населенные пункты муниципального образования с количеством населения более 500 чел.</w:t>
            </w:r>
          </w:p>
        </w:tc>
      </w:tr>
      <w:tr w:rsidR="00A470A5" w:rsidTr="001E1F6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Значения расчетных показателей обусловлены особенностью типа расселения поселения</w:t>
            </w:r>
          </w:p>
        </w:tc>
      </w:tr>
      <w:tr w:rsidR="00A470A5" w:rsidTr="001E1F6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максимально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ind w:left="5" w:hanging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допустимого уровня территориальной доступности объектов для населения поселения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в региональных нормативах градостроительного проектирования: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минимально допустимый уровень обеспеченности объектами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менее 1 объекта</w:t>
            </w:r>
          </w:p>
        </w:tc>
      </w:tr>
      <w:tr w:rsidR="00A470A5" w:rsidTr="001E1F6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326" w:lineRule="exact"/>
              <w:ind w:right="-30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t>Пешеходно-транспортная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доступность не более 45 мин.</w:t>
            </w:r>
          </w:p>
        </w:tc>
      </w:tr>
    </w:tbl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p w:rsidR="00A470A5" w:rsidRDefault="00A470A5" w:rsidP="00A470A5">
      <w:pPr>
        <w:pStyle w:val="Style22"/>
        <w:widowControl/>
        <w:spacing w:line="322" w:lineRule="exact"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4.8 Обоснование расчетных показателей для объектов в иных</w:t>
      </w:r>
    </w:p>
    <w:p w:rsidR="00A470A5" w:rsidRDefault="00A470A5" w:rsidP="00A470A5">
      <w:pPr>
        <w:pStyle w:val="Style22"/>
        <w:widowControl/>
        <w:spacing w:line="322" w:lineRule="exact"/>
        <w:ind w:firstLine="0"/>
        <w:jc w:val="center"/>
        <w:rPr>
          <w:rStyle w:val="FontStyle45"/>
          <w:sz w:val="28"/>
          <w:szCs w:val="28"/>
        </w:rPr>
      </w:pPr>
      <w:proofErr w:type="gramStart"/>
      <w:r>
        <w:rPr>
          <w:rStyle w:val="FontStyle45"/>
          <w:sz w:val="28"/>
          <w:szCs w:val="28"/>
        </w:rPr>
        <w:t>областях</w:t>
      </w:r>
      <w:proofErr w:type="gramEnd"/>
      <w:r>
        <w:rPr>
          <w:rStyle w:val="FontStyle45"/>
          <w:sz w:val="28"/>
          <w:szCs w:val="28"/>
        </w:rPr>
        <w:t xml:space="preserve"> в связи с решением вопросов местного значения поселения</w:t>
      </w:r>
    </w:p>
    <w:p w:rsidR="00A470A5" w:rsidRDefault="00A470A5" w:rsidP="00A470A5">
      <w:pPr>
        <w:pStyle w:val="Style22"/>
        <w:widowControl/>
        <w:spacing w:line="322" w:lineRule="exact"/>
        <w:ind w:firstLine="0"/>
      </w:pP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Для населенных пунктов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 xml:space="preserve">Кокшамарское </w:t>
      </w:r>
      <w:r>
        <w:rPr>
          <w:rStyle w:val="FontStyle45"/>
          <w:b w:val="0"/>
          <w:sz w:val="28"/>
          <w:szCs w:val="28"/>
        </w:rPr>
        <w:t>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подлежат обоснованию следующие 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объектами в иных областях в связи с решением вопросов местного значения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A470A5" w:rsidRDefault="00A470A5" w:rsidP="00A470A5">
      <w:pPr>
        <w:pStyle w:val="Style22"/>
        <w:widowControl/>
        <w:spacing w:line="322" w:lineRule="exact"/>
        <w:ind w:firstLine="0"/>
        <w:rPr>
          <w:b/>
          <w:sz w:val="28"/>
          <w:szCs w:val="28"/>
        </w:rPr>
      </w:pPr>
    </w:p>
    <w:p w:rsidR="00A470A5" w:rsidRDefault="00A470A5" w:rsidP="00A470A5">
      <w:pPr>
        <w:pStyle w:val="Style12"/>
        <w:widowControl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4.8.1 Расчетные показатели для объектов, которые в соответствии с Федеральным законом от 06 октября 2003 года № 131-ФЗ «Об общих принципах организации местного самоуправления в Российской Федерации» могут находиться в собственности поселения</w:t>
      </w:r>
    </w:p>
    <w:p w:rsidR="00A470A5" w:rsidRDefault="00A470A5" w:rsidP="00A470A5">
      <w:pPr>
        <w:pStyle w:val="Style12"/>
        <w:widowControl/>
        <w:ind w:firstLine="0"/>
      </w:pPr>
    </w:p>
    <w:p w:rsidR="00A470A5" w:rsidRDefault="00A470A5" w:rsidP="00A470A5">
      <w:pPr>
        <w:pStyle w:val="Style12"/>
        <w:widowControl/>
        <w:ind w:firstLine="708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объектами, которые в соответствии с Федеральным законом от 06 октября 2003 года № 131-ФЗ «Об общих принципах организации местного самоуправления в Российской Федерации» могут находиться в собственности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расчетные показатели максимально допустимого уровня территориальной доступности таких объектов для населения поселения.</w:t>
      </w:r>
    </w:p>
    <w:p w:rsidR="00A470A5" w:rsidRDefault="00A470A5" w:rsidP="00A470A5">
      <w:pPr>
        <w:pStyle w:val="Style12"/>
        <w:widowControl/>
        <w:ind w:firstLine="708"/>
      </w:pPr>
    </w:p>
    <w:p w:rsidR="00A470A5" w:rsidRDefault="00A470A5" w:rsidP="00A470A5">
      <w:pPr>
        <w:pStyle w:val="Style12"/>
        <w:widowControl/>
        <w:ind w:firstLine="708"/>
      </w:pP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972"/>
      </w:tblGrid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видов объектов местного значения поселения</w:t>
            </w:r>
          </w:p>
          <w:p w:rsidR="00A470A5" w:rsidRDefault="00A470A5" w:rsidP="001E1F63">
            <w:pPr>
              <w:pStyle w:val="Style14"/>
              <w:widowControl/>
              <w:spacing w:before="67" w:after="5" w:line="317" w:lineRule="exact"/>
              <w:ind w:firstLine="0"/>
              <w:jc w:val="center"/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pos="3898"/>
              </w:tabs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Дом культуры и творчества или объект аналогичный такому функциональному назначению,</w:t>
            </w:r>
            <w:r>
              <w:rPr>
                <w:rStyle w:val="FontStyle46"/>
                <w:sz w:val="28"/>
                <w:szCs w:val="28"/>
              </w:rPr>
              <w:br/>
              <w:t>Здание библиотеки или объект</w:t>
            </w:r>
            <w:r>
              <w:rPr>
                <w:rStyle w:val="FontStyle46"/>
                <w:sz w:val="28"/>
                <w:szCs w:val="28"/>
              </w:rPr>
              <w:br/>
              <w:t>аналогичный такому функциональному назначению</w:t>
            </w:r>
          </w:p>
        </w:tc>
      </w:tr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 муниципального образования</w:t>
            </w:r>
          </w:p>
        </w:tc>
      </w:tr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Обоснование расчетных показателей минимально допустимого уровня обеспеченности  объектами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благоприятных условий жизнедеятельности населения, в том числе объектами социального и коммунально-бытового назначения</w:t>
            </w:r>
          </w:p>
        </w:tc>
      </w:tr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line="317" w:lineRule="exact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Обоснование расчетных показателей максимально допустимого уровня территориальной доступности  объектов для населения поселения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line="317" w:lineRule="exact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Значения расчетных показателей обусловлены особенностью типа расселения поселения</w:t>
            </w:r>
          </w:p>
        </w:tc>
      </w:tr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tabs>
                <w:tab w:val="left" w:pos="2770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Предельные значения расчетных</w:t>
            </w:r>
            <w:r>
              <w:rPr>
                <w:rStyle w:val="FontStyle45"/>
                <w:b w:val="0"/>
                <w:sz w:val="28"/>
                <w:szCs w:val="28"/>
              </w:rPr>
              <w:br/>
            </w:r>
            <w:r>
              <w:rPr>
                <w:rStyle w:val="FontStyle45"/>
                <w:b w:val="0"/>
                <w:sz w:val="28"/>
                <w:szCs w:val="28"/>
              </w:rPr>
              <w:lastRenderedPageBreak/>
              <w:t xml:space="preserve">показателей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в</w:t>
            </w:r>
            <w:r>
              <w:rPr>
                <w:rStyle w:val="FontStyle45"/>
                <w:b w:val="0"/>
                <w:sz w:val="28"/>
                <w:szCs w:val="28"/>
              </w:rPr>
              <w:br/>
              <w:t>региональных нормативах</w:t>
            </w:r>
          </w:p>
          <w:p w:rsidR="00A470A5" w:rsidRDefault="00A470A5" w:rsidP="001E1F63">
            <w:pPr>
              <w:pStyle w:val="Style3"/>
              <w:widowControl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градостроительного проектирования</w:t>
            </w:r>
            <w:r>
              <w:rPr>
                <w:rStyle w:val="FontStyle45"/>
                <w:sz w:val="28"/>
                <w:szCs w:val="28"/>
              </w:rPr>
              <w:t>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</w:pPr>
          </w:p>
        </w:tc>
      </w:tr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pos="3019"/>
              </w:tabs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минимально допустимый уровень</w:t>
            </w:r>
            <w:r>
              <w:rPr>
                <w:rStyle w:val="FontStyle46"/>
                <w:sz w:val="28"/>
                <w:szCs w:val="28"/>
              </w:rPr>
              <w:br/>
              <w:t>обеспеченности объектами</w:t>
            </w:r>
          </w:p>
          <w:p w:rsidR="00A470A5" w:rsidRDefault="00A470A5" w:rsidP="001E1F63">
            <w:pPr>
              <w:pStyle w:val="Style9"/>
              <w:widowControl/>
              <w:tabs>
                <w:tab w:val="left" w:leader="underscore" w:pos="4330"/>
              </w:tabs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местного значения поселения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    местного значения поселения для населения  поселения</w:t>
            </w:r>
          </w:p>
          <w:p w:rsidR="00A470A5" w:rsidRDefault="00A470A5" w:rsidP="001E1F63">
            <w:pPr>
              <w:pStyle w:val="Style14"/>
              <w:widowControl/>
              <w:spacing w:before="67" w:after="5" w:line="317" w:lineRule="exact"/>
              <w:ind w:firstLine="0"/>
              <w:jc w:val="center"/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tabs>
                <w:tab w:val="left" w:pos="2928"/>
              </w:tabs>
              <w:snapToGrid w:val="0"/>
              <w:spacing w:before="10"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устанавливаемые для основной части нормативов градостроительного</w:t>
            </w:r>
            <w:proofErr w:type="gramEnd"/>
          </w:p>
          <w:p w:rsidR="00A470A5" w:rsidRDefault="00A470A5" w:rsidP="001E1F63">
            <w:pPr>
              <w:pStyle w:val="Style14"/>
              <w:widowControl/>
              <w:spacing w:before="67" w:after="5" w:line="317" w:lineRule="exact"/>
              <w:ind w:firstLine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проектирования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</w:pPr>
          </w:p>
        </w:tc>
      </w:tr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</w:t>
            </w:r>
            <w:r>
              <w:rPr>
                <w:rStyle w:val="FontStyle46"/>
                <w:sz w:val="28"/>
                <w:szCs w:val="28"/>
              </w:rPr>
              <w:br/>
              <w:t>обеспеченности объектами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менее 2 объектов на</w:t>
            </w:r>
            <w:r>
              <w:rPr>
                <w:rStyle w:val="FontStyle45"/>
                <w:b w:val="0"/>
                <w:sz w:val="28"/>
                <w:szCs w:val="28"/>
              </w:rPr>
              <w:br/>
              <w:t>муниципальное образование</w:t>
            </w:r>
          </w:p>
        </w:tc>
      </w:tr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для населения поселения</w:t>
            </w:r>
          </w:p>
          <w:p w:rsidR="00A470A5" w:rsidRDefault="00A470A5" w:rsidP="001E1F63">
            <w:pPr>
              <w:pStyle w:val="Style14"/>
              <w:widowControl/>
              <w:spacing w:before="67" w:after="5" w:line="317" w:lineRule="exact"/>
              <w:ind w:firstLine="0"/>
              <w:jc w:val="center"/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spacing w:before="5"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t>Пешеходно-транспортная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доступность - не более 45 мин.</w:t>
            </w:r>
          </w:p>
          <w:p w:rsidR="00A470A5" w:rsidRDefault="00A470A5" w:rsidP="001E1F63">
            <w:pPr>
              <w:pStyle w:val="Style14"/>
              <w:widowControl/>
              <w:spacing w:before="67" w:after="5" w:line="317" w:lineRule="exact"/>
              <w:ind w:firstLine="0"/>
              <w:jc w:val="center"/>
            </w:pPr>
          </w:p>
        </w:tc>
      </w:tr>
    </w:tbl>
    <w:p w:rsidR="00A470A5" w:rsidRDefault="00A470A5" w:rsidP="00A470A5">
      <w:pPr>
        <w:pStyle w:val="Style12"/>
        <w:widowControl/>
        <w:ind w:firstLine="708"/>
      </w:pP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972"/>
      </w:tblGrid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snapToGrid w:val="0"/>
              <w:spacing w:before="14"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Противопожарный водоем (резервуар)</w:t>
            </w:r>
          </w:p>
          <w:p w:rsidR="00A470A5" w:rsidRDefault="00A470A5" w:rsidP="001E1F63">
            <w:pPr>
              <w:pStyle w:val="Style14"/>
              <w:widowControl/>
              <w:spacing w:before="67" w:after="5" w:line="240" w:lineRule="auto"/>
              <w:ind w:firstLine="0"/>
              <w:jc w:val="center"/>
            </w:pPr>
          </w:p>
        </w:tc>
      </w:tr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 населенных пунктов</w:t>
            </w:r>
          </w:p>
          <w:p w:rsidR="00A470A5" w:rsidRDefault="00A470A5" w:rsidP="001E1F63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муниципального образования</w:t>
            </w:r>
          </w:p>
        </w:tc>
      </w:tr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Обоснование расчетных показателей минимально допустимого уровня обеспеченности  объектами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pos="2482"/>
              </w:tabs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Для населенных пунктов, не имеющих</w:t>
            </w:r>
            <w:r>
              <w:rPr>
                <w:rStyle w:val="FontStyle46"/>
                <w:sz w:val="28"/>
                <w:szCs w:val="28"/>
              </w:rPr>
              <w:br/>
              <w:t>кольцевого противопожарного</w:t>
            </w:r>
          </w:p>
          <w:p w:rsidR="00A470A5" w:rsidRDefault="00A470A5" w:rsidP="001E1F63">
            <w:pPr>
              <w:pStyle w:val="Style9"/>
              <w:widowControl/>
              <w:tabs>
                <w:tab w:val="left" w:pos="2611"/>
              </w:tabs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водопровода с числом жителей до 5</w:t>
            </w:r>
            <w:r>
              <w:rPr>
                <w:rStyle w:val="FontStyle46"/>
                <w:sz w:val="28"/>
                <w:szCs w:val="28"/>
              </w:rPr>
              <w:br/>
              <w:t>тыс. чел. допускается принимать</w:t>
            </w:r>
            <w:r>
              <w:rPr>
                <w:rStyle w:val="FontStyle46"/>
                <w:sz w:val="28"/>
                <w:szCs w:val="28"/>
              </w:rPr>
              <w:br/>
              <w:t>наружное противопожарное</w:t>
            </w:r>
          </w:p>
          <w:p w:rsidR="00A470A5" w:rsidRDefault="00A470A5" w:rsidP="001E1F63">
            <w:pPr>
              <w:pStyle w:val="Style9"/>
              <w:widowControl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водоснабжение из емкостей (резервуаров, водоемов) согласно п. 9.29 </w:t>
            </w:r>
            <w:proofErr w:type="spellStart"/>
            <w:r>
              <w:rPr>
                <w:rStyle w:val="FontStyle46"/>
                <w:sz w:val="28"/>
                <w:szCs w:val="28"/>
              </w:rPr>
              <w:t>СНиП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2.04.02 - 84</w:t>
            </w:r>
          </w:p>
        </w:tc>
      </w:tr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Обоснование расчетных показателей максимально допустимого уровня территориальной доступности  объектов для населения поселения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- при наличии автонасосов: 200 м</w:t>
            </w:r>
          </w:p>
          <w:p w:rsidR="00A470A5" w:rsidRDefault="00A470A5" w:rsidP="001E1F63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- при наличии </w:t>
            </w:r>
            <w:proofErr w:type="spellStart"/>
            <w:r>
              <w:rPr>
                <w:rStyle w:val="FontStyle46"/>
                <w:sz w:val="28"/>
                <w:szCs w:val="28"/>
              </w:rPr>
              <w:t>мотопомп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: 100 - 150 м в зависимости от типа </w:t>
            </w:r>
            <w:proofErr w:type="spellStart"/>
            <w:r>
              <w:rPr>
                <w:rStyle w:val="FontStyle46"/>
                <w:sz w:val="28"/>
                <w:szCs w:val="28"/>
              </w:rPr>
              <w:t>мотопомп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FontStyle46"/>
                <w:sz w:val="28"/>
                <w:szCs w:val="28"/>
              </w:rPr>
              <w:t>СНиП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2.04.02 - 84 п. 9.30)</w:t>
            </w:r>
          </w:p>
        </w:tc>
      </w:tr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tabs>
                <w:tab w:val="left" w:pos="2770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Предельные значения расчетных</w:t>
            </w:r>
            <w:r>
              <w:rPr>
                <w:rStyle w:val="FontStyle45"/>
                <w:b w:val="0"/>
                <w:sz w:val="28"/>
                <w:szCs w:val="28"/>
              </w:rPr>
              <w:br/>
              <w:t xml:space="preserve">показателей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в</w:t>
            </w:r>
            <w:r>
              <w:rPr>
                <w:rStyle w:val="FontStyle45"/>
                <w:b w:val="0"/>
                <w:sz w:val="28"/>
                <w:szCs w:val="28"/>
              </w:rPr>
              <w:br/>
              <w:t>региональных нормативах</w:t>
            </w:r>
          </w:p>
          <w:p w:rsidR="00A470A5" w:rsidRDefault="00A470A5" w:rsidP="001E1F63">
            <w:pPr>
              <w:pStyle w:val="Style3"/>
              <w:widowControl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градостроительного проектирования</w:t>
            </w:r>
            <w:r>
              <w:rPr>
                <w:rStyle w:val="FontStyle45"/>
                <w:sz w:val="28"/>
                <w:szCs w:val="28"/>
              </w:rPr>
              <w:t>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</w:pPr>
          </w:p>
        </w:tc>
      </w:tr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pos="3019"/>
              </w:tabs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</w:t>
            </w:r>
            <w:r>
              <w:rPr>
                <w:rStyle w:val="FontStyle46"/>
                <w:sz w:val="28"/>
                <w:szCs w:val="28"/>
              </w:rPr>
              <w:br/>
              <w:t>обеспеченности объектами</w:t>
            </w:r>
          </w:p>
          <w:p w:rsidR="00A470A5" w:rsidRDefault="00A470A5" w:rsidP="001E1F63">
            <w:pPr>
              <w:pStyle w:val="Style9"/>
              <w:widowControl/>
              <w:tabs>
                <w:tab w:val="left" w:leader="underscore" w:pos="4330"/>
              </w:tabs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местного значения поселения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Не установлено</w:t>
            </w:r>
          </w:p>
        </w:tc>
      </w:tr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максимально допустимый уровень территориальной доступности объектов     местного значения поселения для населения  поселения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tabs>
                <w:tab w:val="left" w:pos="2928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устанавливаемые для основной части нормативов градостроительного</w:t>
            </w:r>
            <w:proofErr w:type="gramEnd"/>
          </w:p>
          <w:p w:rsidR="00A470A5" w:rsidRDefault="00A470A5" w:rsidP="001E1F63">
            <w:pPr>
              <w:pStyle w:val="Style14"/>
              <w:widowControl/>
              <w:spacing w:after="5" w:line="240" w:lineRule="auto"/>
              <w:ind w:firstLine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проектирования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</w:pPr>
          </w:p>
        </w:tc>
      </w:tr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</w:t>
            </w:r>
            <w:r>
              <w:rPr>
                <w:rStyle w:val="FontStyle46"/>
                <w:sz w:val="28"/>
                <w:szCs w:val="28"/>
              </w:rPr>
              <w:br/>
              <w:t>обеспеченности объектами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Для каждого населенного пункта в зависимости от площади, но не менее 1 объекта</w:t>
            </w:r>
          </w:p>
        </w:tc>
      </w:tr>
      <w:tr w:rsidR="00A470A5" w:rsidTr="001E1F6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для населения поселения</w:t>
            </w:r>
          </w:p>
          <w:p w:rsidR="00A470A5" w:rsidRDefault="00A470A5" w:rsidP="001E1F63">
            <w:pPr>
              <w:pStyle w:val="Style14"/>
              <w:widowControl/>
              <w:spacing w:before="67" w:after="5" w:line="240" w:lineRule="auto"/>
              <w:ind w:firstLine="0"/>
              <w:jc w:val="center"/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4"/>
              <w:widowControl/>
              <w:snapToGrid w:val="0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- при наличии автонасосов: 200 м</w:t>
            </w:r>
          </w:p>
          <w:p w:rsidR="00A470A5" w:rsidRDefault="00A470A5" w:rsidP="001E1F63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- при наличии </w:t>
            </w:r>
            <w:proofErr w:type="spellStart"/>
            <w:r>
              <w:rPr>
                <w:rStyle w:val="FontStyle46"/>
                <w:sz w:val="28"/>
                <w:szCs w:val="28"/>
              </w:rPr>
              <w:t>мотопомп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: 100 - 150 м в зависимости от типа </w:t>
            </w:r>
            <w:proofErr w:type="spellStart"/>
            <w:r>
              <w:rPr>
                <w:rStyle w:val="FontStyle46"/>
                <w:sz w:val="28"/>
                <w:szCs w:val="28"/>
              </w:rPr>
              <w:t>мотопомп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FontStyle46"/>
                <w:sz w:val="28"/>
                <w:szCs w:val="28"/>
              </w:rPr>
              <w:t>СНиП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2.04.02 - 84 п. 9.30)</w:t>
            </w:r>
          </w:p>
        </w:tc>
      </w:tr>
    </w:tbl>
    <w:p w:rsidR="00A470A5" w:rsidRDefault="00A470A5" w:rsidP="00A470A5">
      <w:pPr>
        <w:pStyle w:val="Style12"/>
        <w:widowControl/>
        <w:ind w:firstLine="708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976"/>
      </w:tblGrid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Сельские кладбища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17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 муниципального образования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 расчетных показателей            минимально допустимого уровня обеспеченности объектами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условий для организации ритуальных услуг и содержания мест захоронения, преимущественно для населенных пунктов, с количеством населения более 1000 человек.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 расчетных показателей           максимально допустимого  уровня       для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Территориальная доступность объекта обусловлена функциональным назначением объекта по организации ритуальных услуг и содержанию мест захоронения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 в региональных нормативах градостроительного проектирования: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ind w:right="-4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 доступности объектов  местного значения поселения  для 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ind w:right="-4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Значения расчетных показателей,    устанавливаемые для основной части нормативов градостроительного </w:t>
            </w:r>
            <w:r>
              <w:rPr>
                <w:rStyle w:val="FontStyle45"/>
                <w:b w:val="0"/>
                <w:sz w:val="28"/>
                <w:szCs w:val="28"/>
              </w:rPr>
              <w:lastRenderedPageBreak/>
              <w:t>проектирования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Минимально допустимый уровень обеспеченности объектами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1 объект для населенного пункта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spacing w:before="5"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t>Пешеходно-транспортная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</w:t>
            </w:r>
          </w:p>
          <w:p w:rsidR="00A470A5" w:rsidRDefault="00A470A5" w:rsidP="001E1F63">
            <w:pPr>
              <w:pStyle w:val="Style3"/>
              <w:widowControl/>
              <w:spacing w:before="5"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доступность – не более 30 мин.</w:t>
            </w:r>
          </w:p>
          <w:p w:rsidR="00A470A5" w:rsidRDefault="00A470A5" w:rsidP="001E1F63">
            <w:pPr>
              <w:pStyle w:val="Style16"/>
              <w:widowControl/>
              <w:spacing w:line="240" w:lineRule="auto"/>
              <w:jc w:val="center"/>
            </w:pPr>
          </w:p>
        </w:tc>
      </w:tr>
    </w:tbl>
    <w:p w:rsidR="00A470A5" w:rsidRDefault="00A470A5" w:rsidP="00A470A5">
      <w:pPr>
        <w:pStyle w:val="Style12"/>
        <w:widowControl/>
        <w:ind w:firstLine="0"/>
      </w:pPr>
    </w:p>
    <w:p w:rsidR="00A470A5" w:rsidRDefault="00A470A5" w:rsidP="00A470A5">
      <w:pPr>
        <w:pStyle w:val="Style12"/>
        <w:widowControl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4.8.2 Расчетные показатели для иных объектов местного </w:t>
      </w:r>
    </w:p>
    <w:p w:rsidR="00A470A5" w:rsidRDefault="00A470A5" w:rsidP="00A470A5">
      <w:pPr>
        <w:pStyle w:val="Style12"/>
        <w:widowControl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значения поселения</w:t>
      </w:r>
    </w:p>
    <w:p w:rsidR="00A470A5" w:rsidRDefault="00A470A5" w:rsidP="00A470A5">
      <w:pPr>
        <w:pStyle w:val="Style12"/>
        <w:widowControl/>
        <w:ind w:firstLine="0"/>
        <w:jc w:val="center"/>
      </w:pPr>
    </w:p>
    <w:p w:rsidR="00A470A5" w:rsidRDefault="00A470A5" w:rsidP="00A470A5">
      <w:pPr>
        <w:pStyle w:val="Style6"/>
        <w:widowControl/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Расчетные      показатели      минимально      допустимого      уровня обеспеченности  </w:t>
      </w:r>
      <w:r>
        <w:rPr>
          <w:rStyle w:val="FontStyle45"/>
          <w:b w:val="0"/>
          <w:sz w:val="28"/>
          <w:szCs w:val="28"/>
        </w:rPr>
        <w:t>иными  объектами  местного  значения 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расчетные показатели максимально допустимого уровня территориальной доступности таких объектов для населения поселения.</w:t>
      </w:r>
    </w:p>
    <w:p w:rsidR="00A470A5" w:rsidRDefault="00A470A5" w:rsidP="00A470A5">
      <w:pPr>
        <w:pStyle w:val="Style6"/>
        <w:widowControl/>
        <w:ind w:firstLine="0"/>
      </w:pPr>
    </w:p>
    <w:tbl>
      <w:tblPr>
        <w:tblW w:w="0" w:type="auto"/>
        <w:tblInd w:w="-5" w:type="dxa"/>
        <w:tblLayout w:type="fixed"/>
        <w:tblLook w:val="0000"/>
      </w:tblPr>
      <w:tblGrid>
        <w:gridCol w:w="4783"/>
        <w:gridCol w:w="4974"/>
      </w:tblGrid>
      <w:tr w:rsidR="00A470A5" w:rsidTr="001E1F63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 или нескольких видов объектов местного значения поселения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snapToGrid w:val="0"/>
              <w:spacing w:before="14"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Место для купания</w:t>
            </w:r>
          </w:p>
          <w:p w:rsidR="00A470A5" w:rsidRDefault="00A470A5" w:rsidP="001E1F63">
            <w:pPr>
              <w:pStyle w:val="Style9"/>
              <w:widowControl/>
              <w:spacing w:before="14"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Пляж (муниципальный пляж)</w:t>
            </w:r>
          </w:p>
          <w:p w:rsidR="00A470A5" w:rsidRDefault="00A470A5" w:rsidP="001E1F63">
            <w:pPr>
              <w:pStyle w:val="Style9"/>
              <w:widowControl/>
              <w:spacing w:after="10"/>
              <w:jc w:val="center"/>
            </w:pPr>
          </w:p>
        </w:tc>
      </w:tr>
      <w:tr w:rsidR="00A470A5" w:rsidTr="001E1F63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snapToGrid w:val="0"/>
              <w:spacing w:after="1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 муниципального образования</w:t>
            </w:r>
          </w:p>
        </w:tc>
      </w:tr>
      <w:tr w:rsidR="00A470A5" w:rsidTr="001E1F63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 расчетных показателей            минимально допустимого уровня обеспеченности объектами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благоприятных условий жизнедеятельности населения, в том числе объектами социального коммунально-бытового назначения</w:t>
            </w:r>
          </w:p>
        </w:tc>
      </w:tr>
      <w:tr w:rsidR="00A470A5" w:rsidTr="001E1F63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 расчетных показателей           максимально допустимого  уровня       для населения поселения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snapToGrid w:val="0"/>
              <w:spacing w:before="14"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Значения расчетных показателей</w:t>
            </w:r>
          </w:p>
          <w:p w:rsidR="00A470A5" w:rsidRDefault="00A470A5" w:rsidP="001E1F63">
            <w:pPr>
              <w:pStyle w:val="Style9"/>
              <w:widowControl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Типа обусловлены особенностью расселения поселения</w:t>
            </w:r>
          </w:p>
        </w:tc>
      </w:tr>
      <w:tr w:rsidR="00A470A5" w:rsidTr="001E1F63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 в региональных нормативах градостроительного проектирования: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snapToGrid w:val="0"/>
              <w:spacing w:after="10"/>
              <w:jc w:val="center"/>
            </w:pPr>
          </w:p>
        </w:tc>
      </w:tr>
      <w:tr w:rsidR="00A470A5" w:rsidTr="001E1F63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ind w:right="-147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 доступности объектов  местного значения поселения  для  населения поселения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ind w:right="-147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snapToGrid w:val="0"/>
              <w:spacing w:after="10"/>
              <w:jc w:val="center"/>
            </w:pPr>
          </w:p>
        </w:tc>
      </w:tr>
      <w:tr w:rsidR="00A470A5" w:rsidTr="001E1F63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snapToGrid w:val="0"/>
              <w:spacing w:after="1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Не менее 2 мест (объектов) на муниципальное образование</w:t>
            </w:r>
          </w:p>
        </w:tc>
      </w:tr>
      <w:tr w:rsidR="00A470A5" w:rsidTr="001E1F63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максимально допустимый уровень территориальной доступности </w:t>
            </w:r>
            <w:r>
              <w:rPr>
                <w:rStyle w:val="FontStyle46"/>
                <w:sz w:val="28"/>
                <w:szCs w:val="28"/>
              </w:rPr>
              <w:lastRenderedPageBreak/>
              <w:t>объектов для населения поселения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"/>
              <w:widowControl/>
              <w:snapToGrid w:val="0"/>
              <w:spacing w:before="5"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lastRenderedPageBreak/>
              <w:t>Пешеходно-транспортная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доступность - не более 60 мин.</w:t>
            </w:r>
          </w:p>
          <w:p w:rsidR="00A470A5" w:rsidRDefault="00A470A5" w:rsidP="001E1F63">
            <w:pPr>
              <w:pStyle w:val="Style9"/>
              <w:widowControl/>
              <w:spacing w:after="10"/>
              <w:jc w:val="center"/>
            </w:pPr>
          </w:p>
        </w:tc>
      </w:tr>
    </w:tbl>
    <w:p w:rsidR="00A470A5" w:rsidRDefault="00A470A5" w:rsidP="00A470A5">
      <w:pPr>
        <w:pStyle w:val="Style6"/>
        <w:widowControl/>
        <w:ind w:firstLine="0"/>
      </w:pPr>
    </w:p>
    <w:p w:rsidR="00A470A5" w:rsidRDefault="00A470A5" w:rsidP="00A470A5">
      <w:pPr>
        <w:pStyle w:val="Style6"/>
        <w:widowControl/>
        <w:ind w:firstLine="0"/>
      </w:pPr>
    </w:p>
    <w:p w:rsidR="00A470A5" w:rsidRDefault="00A470A5" w:rsidP="00A470A5">
      <w:pPr>
        <w:pStyle w:val="Style6"/>
        <w:widowControl/>
        <w:ind w:firstLine="69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976"/>
      </w:tblGrid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 или нескольких  видов  объектов местного значения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связи,</w:t>
            </w:r>
          </w:p>
          <w:p w:rsidR="00A470A5" w:rsidRDefault="00A470A5" w:rsidP="001E1F63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общественного питания, Объекты торговли, Объекты бытового обслуживания Рынок для торговли продукцией сельскохозяйственного производства или другие объекты аналогичные по данному                 функциональному назначению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 населенных пунктов муниципального образования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 расчетных показателей            минимально допустимого уровня обеспеченности объектами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благоприятных условий жизнедеятельности населения, в том числе    объектами    социального    и коммунально-бытового назначения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максимально допустимого уровня территориальной доступности объектов  для 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Значения  расчетных показателей обусловлены особенностью типа</w:t>
            </w:r>
          </w:p>
          <w:p w:rsidR="00A470A5" w:rsidRDefault="00A470A5" w:rsidP="001E1F63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расселения поселения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в региональных  нормативах градостроительного проектирования: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 местного значения поселения  для  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В совокупности, не менее 10 объектов всех видов, на всю территорию муниципального образования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 доступности объектов для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t>Пешеходно-транспортная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доступность - не более 30 мин.</w:t>
            </w:r>
          </w:p>
        </w:tc>
      </w:tr>
    </w:tbl>
    <w:p w:rsidR="00A470A5" w:rsidRDefault="00A470A5" w:rsidP="00A470A5">
      <w:pPr>
        <w:pStyle w:val="Style12"/>
        <w:widowControl/>
        <w:ind w:firstLine="0"/>
        <w:jc w:val="left"/>
      </w:pPr>
    </w:p>
    <w:p w:rsidR="00A470A5" w:rsidRDefault="00A470A5" w:rsidP="00A470A5">
      <w:pPr>
        <w:pStyle w:val="Style12"/>
        <w:widowControl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4.8.3 Расчетные показатели территорий местного </w:t>
      </w:r>
    </w:p>
    <w:p w:rsidR="00A470A5" w:rsidRDefault="00A470A5" w:rsidP="00A470A5">
      <w:pPr>
        <w:pStyle w:val="Style12"/>
        <w:widowControl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значения поселения</w:t>
      </w:r>
    </w:p>
    <w:p w:rsidR="00A470A5" w:rsidRDefault="00A470A5" w:rsidP="00A470A5">
      <w:pPr>
        <w:pStyle w:val="Style12"/>
        <w:widowControl/>
        <w:ind w:firstLine="0"/>
        <w:jc w:val="center"/>
      </w:pPr>
    </w:p>
    <w:p w:rsidR="00A470A5" w:rsidRDefault="00A470A5" w:rsidP="00A470A5">
      <w:pPr>
        <w:pStyle w:val="Style12"/>
        <w:widowControl/>
        <w:spacing w:line="240" w:lineRule="auto"/>
        <w:ind w:firstLine="708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Расчетные 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территориями местного значения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и расчетные показатели максимально допустимого уровня территориальной доступности таких </w:t>
      </w:r>
      <w:r>
        <w:rPr>
          <w:rStyle w:val="FontStyle45"/>
          <w:b w:val="0"/>
          <w:sz w:val="28"/>
          <w:szCs w:val="28"/>
        </w:rPr>
        <w:t>территорий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для населения поселения</w:t>
      </w:r>
    </w:p>
    <w:p w:rsidR="00A470A5" w:rsidRDefault="00A470A5" w:rsidP="00A470A5">
      <w:pPr>
        <w:pStyle w:val="Style12"/>
        <w:widowControl/>
        <w:ind w:firstLine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976"/>
      </w:tblGrid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29"/>
              <w:widowControl/>
              <w:snapToGrid w:val="0"/>
              <w:ind w:firstLine="1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Особо охраняемые природные территории местного значения Территории объектов    культурного наследия местного (муниципального) значения поселения Территории лечебно-оздоровительных местностей и курортов  местного значения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</w:t>
            </w:r>
          </w:p>
          <w:p w:rsidR="00A470A5" w:rsidRDefault="00A470A5" w:rsidP="001E1F63">
            <w:pPr>
              <w:pStyle w:val="Style15"/>
              <w:widowControl/>
              <w:spacing w:line="322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муниципального образования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максимально допустимого уровня территориальной  доступности объектов для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Значения расчетных показателей обусловлены особенностью расселения поселения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 в региональных нормативах градостроительного проектирования: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не менее 2 объектов всех видов на всю   территорию муниципального </w:t>
            </w:r>
            <w:r>
              <w:rPr>
                <w:rStyle w:val="FontStyle45"/>
                <w:b w:val="0"/>
                <w:sz w:val="28"/>
                <w:szCs w:val="28"/>
              </w:rPr>
              <w:lastRenderedPageBreak/>
              <w:t>образования</w:t>
            </w:r>
          </w:p>
        </w:tc>
      </w:tr>
      <w:tr w:rsidR="00A470A5" w:rsidTr="001E1F6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t>Пешеходно-транспортная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доступность</w:t>
            </w:r>
          </w:p>
          <w:p w:rsidR="00A470A5" w:rsidRDefault="00A470A5" w:rsidP="001E1F63">
            <w:pPr>
              <w:pStyle w:val="Style35"/>
              <w:widowControl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- не более 60 мин.</w:t>
            </w:r>
          </w:p>
        </w:tc>
      </w:tr>
    </w:tbl>
    <w:p w:rsidR="00A470A5" w:rsidRDefault="00A470A5" w:rsidP="00A470A5">
      <w:pPr>
        <w:pStyle w:val="Style12"/>
        <w:widowControl/>
        <w:ind w:firstLine="0"/>
      </w:pPr>
    </w:p>
    <w:p w:rsidR="00A470A5" w:rsidRDefault="00A470A5" w:rsidP="00A470A5">
      <w:pPr>
        <w:pStyle w:val="Style22"/>
        <w:widowControl/>
        <w:spacing w:before="82" w:line="322" w:lineRule="exact"/>
        <w:ind w:left="571" w:hanging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4.9 Обоснование расчетных показателей для объектов</w:t>
      </w:r>
    </w:p>
    <w:p w:rsidR="00A470A5" w:rsidRDefault="00A470A5" w:rsidP="00A470A5">
      <w:pPr>
        <w:pStyle w:val="Style12"/>
        <w:widowControl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благоустройства территории поселения</w:t>
      </w:r>
    </w:p>
    <w:p w:rsidR="00A470A5" w:rsidRDefault="00A470A5" w:rsidP="00A470A5">
      <w:pPr>
        <w:pStyle w:val="Style12"/>
        <w:widowControl/>
        <w:ind w:firstLine="0"/>
      </w:pP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объектами благоустройства территории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расчетные показатели максимально допустимого уровня территориальной доступности таких объектов для населения поселения</w:t>
      </w:r>
    </w:p>
    <w:p w:rsidR="00A470A5" w:rsidRDefault="00A470A5" w:rsidP="00A470A5">
      <w:pPr>
        <w:pStyle w:val="Style6"/>
        <w:widowControl/>
      </w:pPr>
    </w:p>
    <w:tbl>
      <w:tblPr>
        <w:tblW w:w="0" w:type="auto"/>
        <w:tblInd w:w="-5" w:type="dxa"/>
        <w:tblLayout w:type="fixed"/>
        <w:tblLook w:val="0000"/>
      </w:tblPr>
      <w:tblGrid>
        <w:gridCol w:w="4786"/>
        <w:gridCol w:w="4915"/>
      </w:tblGrid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5"/>
              <w:widowControl/>
              <w:tabs>
                <w:tab w:val="left" w:pos="4689"/>
              </w:tabs>
              <w:snapToGrid w:val="0"/>
              <w:spacing w:line="322" w:lineRule="exact"/>
              <w:ind w:right="-16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Уличное освещение,</w:t>
            </w:r>
          </w:p>
          <w:p w:rsidR="00A470A5" w:rsidRDefault="00A470A5" w:rsidP="001E1F63">
            <w:pPr>
              <w:pStyle w:val="Style5"/>
              <w:widowControl/>
              <w:tabs>
                <w:tab w:val="left" w:pos="4689"/>
              </w:tabs>
              <w:spacing w:line="322" w:lineRule="exact"/>
              <w:ind w:right="-16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Озеленение территорий,</w:t>
            </w:r>
          </w:p>
          <w:p w:rsidR="00A470A5" w:rsidRDefault="00A470A5" w:rsidP="001E1F63">
            <w:pPr>
              <w:pStyle w:val="Style5"/>
              <w:widowControl/>
              <w:tabs>
                <w:tab w:val="left" w:pos="4689"/>
              </w:tabs>
              <w:spacing w:line="322" w:lineRule="exact"/>
              <w:ind w:right="-16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Малые архитектурные формы,</w:t>
            </w:r>
          </w:p>
          <w:p w:rsidR="00A470A5" w:rsidRDefault="00A470A5" w:rsidP="001E1F63">
            <w:pPr>
              <w:pStyle w:val="Style9"/>
              <w:widowControl/>
              <w:tabs>
                <w:tab w:val="left" w:pos="4689"/>
                <w:tab w:val="left" w:leader="underscore" w:pos="9346"/>
              </w:tabs>
              <w:ind w:right="-16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Детские площадки</w:t>
            </w:r>
          </w:p>
          <w:p w:rsidR="00A470A5" w:rsidRDefault="00A470A5" w:rsidP="001E1F63">
            <w:pPr>
              <w:pStyle w:val="Style9"/>
              <w:widowControl/>
              <w:tabs>
                <w:tab w:val="left" w:pos="4689"/>
                <w:tab w:val="left" w:leader="underscore" w:pos="9346"/>
              </w:tabs>
              <w:ind w:right="-16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Парковая зона (зона отдыха)</w:t>
            </w:r>
          </w:p>
          <w:p w:rsidR="00A470A5" w:rsidRDefault="00A470A5" w:rsidP="001E1F63">
            <w:pPr>
              <w:pStyle w:val="Style9"/>
              <w:widowControl/>
              <w:tabs>
                <w:tab w:val="left" w:pos="4689"/>
                <w:tab w:val="left" w:leader="underscore" w:pos="9346"/>
              </w:tabs>
              <w:ind w:right="-16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Пешеходные дорожки (тротуары)</w:t>
            </w:r>
          </w:p>
          <w:p w:rsidR="00A470A5" w:rsidRDefault="00A470A5" w:rsidP="001E1F63">
            <w:pPr>
              <w:pStyle w:val="Style9"/>
              <w:widowControl/>
              <w:tabs>
                <w:tab w:val="left" w:pos="4689"/>
                <w:tab w:val="left" w:leader="underscore" w:pos="9346"/>
              </w:tabs>
              <w:ind w:right="-16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Урны для мусора</w:t>
            </w: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326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</w:t>
            </w:r>
          </w:p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муниципального образования</w:t>
            </w: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при осуществлении градостроительной деятельности благоприятных условий жизнедеятельности человека, СП 42.13330.2011, Правила благоустройства поселения</w:t>
            </w: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максимально допустимого уровня территориальной  доступности объектов для населения поселения</w:t>
            </w:r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</w:pP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 в региональных нормативах градостроительного проектирования: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</w:pP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</w:pP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</w:pP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Уличное освещение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1 объект на каждые 50 метров улично-дорожной сети, в том числе пешеходных тротуаров</w:t>
            </w: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Озеленение территорий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менее 2 объектов для каждого</w:t>
            </w:r>
          </w:p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населенного пункта</w:t>
            </w: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Детские площадки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менее 1 объекта для каждого</w:t>
            </w:r>
          </w:p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населенного пункта</w:t>
            </w: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Парковая зона (зона отдыха)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менее 1 объекта для каждого</w:t>
            </w:r>
          </w:p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населенного пункта</w:t>
            </w: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Пешеходные дорожки (тротуары)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75% обеспеченность всех</w:t>
            </w:r>
          </w:p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населенных пунктов</w:t>
            </w: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Урны для мусора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1 объект на каждые 100 метров улично-дорожной сети (пешеходных тротуаров)</w:t>
            </w: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Малые архитектурные формы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менее 5 объектов для каждого</w:t>
            </w:r>
          </w:p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населенного пункта</w:t>
            </w: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</w:pP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Уличное освещение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 каждые 50 метров улично-дорожной сети, в том числе пешеходных тротуаров</w:t>
            </w: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Озеленение территорий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ind w:right="2198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устанавливается</w:t>
            </w: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Детские площадки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Пешеходная доступность -15 мин.</w:t>
            </w: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Парковая зона (зона отдыха)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ind w:firstLine="10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t>Пешеходно-транспортная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доступность - не более 60 мин.</w:t>
            </w: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Пешеходные дорожки (тротуары)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устанавливается</w:t>
            </w: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Урны для мусора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 каждые 100 метров улично-дорожной сети (пешеходных тротуаров)</w:t>
            </w:r>
          </w:p>
        </w:tc>
      </w:tr>
      <w:tr w:rsidR="00A470A5" w:rsidTr="001E1F6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Малые архитектурные формы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1E1F63">
            <w:pPr>
              <w:pStyle w:val="Style16"/>
              <w:widowControl/>
              <w:snapToGrid w:val="0"/>
              <w:spacing w:line="326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 расстоянии не менее 100 м друг от друга</w:t>
            </w:r>
          </w:p>
        </w:tc>
      </w:tr>
    </w:tbl>
    <w:p w:rsidR="00A470A5" w:rsidRDefault="00A470A5" w:rsidP="00A470A5">
      <w:pPr>
        <w:pStyle w:val="Style6"/>
        <w:widowControl/>
      </w:pPr>
    </w:p>
    <w:p w:rsidR="00A470A5" w:rsidRDefault="00A470A5" w:rsidP="00A470A5">
      <w:pPr>
        <w:pStyle w:val="Style14"/>
        <w:widowControl/>
        <w:spacing w:line="322" w:lineRule="exact"/>
        <w:ind w:left="826" w:firstLine="0"/>
        <w:jc w:val="left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Примечание:</w:t>
      </w:r>
    </w:p>
    <w:p w:rsidR="00A470A5" w:rsidRDefault="00A470A5" w:rsidP="00A470A5">
      <w:pPr>
        <w:pStyle w:val="Style14"/>
        <w:widowControl/>
        <w:spacing w:line="322" w:lineRule="exact"/>
        <w:ind w:firstLine="710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 xml:space="preserve">Выдержка из Приказа </w:t>
      </w:r>
      <w:proofErr w:type="spellStart"/>
      <w:r>
        <w:rPr>
          <w:rStyle w:val="FontStyle45"/>
          <w:b w:val="0"/>
          <w:sz w:val="28"/>
          <w:szCs w:val="28"/>
        </w:rPr>
        <w:t>Минрегиона</w:t>
      </w:r>
      <w:proofErr w:type="spellEnd"/>
      <w:r>
        <w:rPr>
          <w:rStyle w:val="FontStyle45"/>
          <w:b w:val="0"/>
          <w:sz w:val="28"/>
          <w:szCs w:val="28"/>
        </w:rPr>
        <w:t xml:space="preserve"> РФ от 27 декабря 2011 года  № 613 «Об утверждении Методических рекомендаций по разработке норм и правил по благоустройству территорий муниципальных образований»: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5"/>
          <w:sz w:val="28"/>
          <w:szCs w:val="28"/>
        </w:rPr>
        <w:t xml:space="preserve">Благоустройство территории </w:t>
      </w:r>
      <w:r>
        <w:rPr>
          <w:rStyle w:val="FontStyle46"/>
          <w:sz w:val="28"/>
          <w:szCs w:val="28"/>
        </w:rPr>
        <w:t>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A470A5" w:rsidRDefault="00A470A5" w:rsidP="00A470A5">
      <w:pPr>
        <w:pStyle w:val="Style6"/>
        <w:widowControl/>
        <w:ind w:firstLine="710"/>
        <w:rPr>
          <w:rStyle w:val="FontStyle46"/>
          <w:sz w:val="28"/>
          <w:szCs w:val="28"/>
        </w:rPr>
      </w:pPr>
      <w:r>
        <w:rPr>
          <w:rStyle w:val="FontStyle45"/>
          <w:sz w:val="28"/>
          <w:szCs w:val="28"/>
        </w:rPr>
        <w:t xml:space="preserve">Объекты нормирования благоустройства территории </w:t>
      </w:r>
      <w:r>
        <w:rPr>
          <w:rStyle w:val="FontStyle46"/>
          <w:sz w:val="28"/>
          <w:szCs w:val="28"/>
        </w:rPr>
        <w:t xml:space="preserve">- территории муниципального образования, для которых в нормах и правилах по благоустройству территории устанавливаются: нормы и правила их размещения на данной территории. </w:t>
      </w:r>
      <w:proofErr w:type="gramStart"/>
      <w:r>
        <w:rPr>
          <w:rStyle w:val="FontStyle46"/>
          <w:sz w:val="28"/>
          <w:szCs w:val="28"/>
        </w:rPr>
        <w:t xml:space="preserve">Такими территориями могут являться: площадки различного функционального назначения, пешеходные коммуникации, </w:t>
      </w:r>
      <w:r>
        <w:rPr>
          <w:rStyle w:val="FontStyle46"/>
          <w:sz w:val="28"/>
          <w:szCs w:val="28"/>
        </w:rPr>
        <w:lastRenderedPageBreak/>
        <w:t>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r>
        <w:rPr>
          <w:rStyle w:val="FontStyle45"/>
          <w:sz w:val="28"/>
          <w:szCs w:val="28"/>
        </w:rPr>
        <w:t xml:space="preserve">Уборка территорий </w:t>
      </w:r>
      <w:r>
        <w:rPr>
          <w:rStyle w:val="FontStyle46"/>
          <w:sz w:val="28"/>
          <w:szCs w:val="28"/>
        </w:rPr>
        <w:t>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A470A5" w:rsidRDefault="00A470A5" w:rsidP="00A470A5">
      <w:pPr>
        <w:pStyle w:val="Style6"/>
        <w:widowControl/>
        <w:rPr>
          <w:b/>
          <w:sz w:val="28"/>
          <w:szCs w:val="28"/>
        </w:rPr>
      </w:pPr>
    </w:p>
    <w:p w:rsidR="00A470A5" w:rsidRDefault="00A470A5" w:rsidP="00A470A5">
      <w:pPr>
        <w:pStyle w:val="Style10"/>
        <w:widowControl/>
        <w:tabs>
          <w:tab w:val="left" w:pos="0"/>
        </w:tabs>
        <w:spacing w:before="67" w:line="240" w:lineRule="auto"/>
        <w:ind w:firstLine="0"/>
        <w:jc w:val="center"/>
        <w:rPr>
          <w:rStyle w:val="FontStyle45"/>
        </w:rPr>
      </w:pPr>
      <w:r>
        <w:rPr>
          <w:rStyle w:val="FontStyle45"/>
        </w:rPr>
        <w:t>5.</w:t>
      </w:r>
      <w:r>
        <w:rPr>
          <w:rStyle w:val="FontStyle45"/>
          <w:b w:val="0"/>
          <w:bCs w:val="0"/>
          <w:sz w:val="20"/>
          <w:szCs w:val="20"/>
        </w:rPr>
        <w:t xml:space="preserve"> </w:t>
      </w:r>
      <w:r>
        <w:rPr>
          <w:rStyle w:val="FontStyle45"/>
        </w:rPr>
        <w:t>ГРАФИЧЕСКИЕ  ПРИЛОЖЕНИЯ К ОСНОВНОЙ ЧАСТИ</w:t>
      </w:r>
    </w:p>
    <w:p w:rsidR="00A470A5" w:rsidRDefault="00A470A5" w:rsidP="00A470A5">
      <w:pPr>
        <w:pStyle w:val="Style6"/>
        <w:widowControl/>
        <w:ind w:firstLine="0"/>
        <w:jc w:val="center"/>
        <w:rPr>
          <w:rStyle w:val="FontStyle45"/>
        </w:rPr>
      </w:pPr>
      <w:r>
        <w:rPr>
          <w:rStyle w:val="FontStyle45"/>
        </w:rPr>
        <w:t>НОРМАТИВОВ ГРАДОСТРОИТЕЛЬНОГО ПРОЕКТИРОВАНИЯ</w:t>
      </w:r>
    </w:p>
    <w:p w:rsidR="00A470A5" w:rsidRDefault="00A470A5" w:rsidP="00A470A5">
      <w:pPr>
        <w:pStyle w:val="Style6"/>
        <w:widowControl/>
        <w:ind w:firstLine="0"/>
        <w:jc w:val="left"/>
      </w:pPr>
    </w:p>
    <w:p w:rsidR="00A470A5" w:rsidRDefault="00A470A5" w:rsidP="00A470A5">
      <w:pPr>
        <w:pStyle w:val="Style6"/>
        <w:widowControl/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Основная часть нормативов градостроительного проектирования поселения в графической форме, включает в себя Приложение № 1:</w:t>
      </w:r>
    </w:p>
    <w:p w:rsidR="00A470A5" w:rsidRDefault="00A470A5" w:rsidP="00A470A5">
      <w:pPr>
        <w:pStyle w:val="Style6"/>
        <w:widowControl/>
        <w:ind w:firstLine="708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>В Приложении №1 отображены: границы поселения, границы существующих населенных пунктов, входящих в состав поселения; местоположение объектов местного значения поселения относящихся к областям, указанным в пункте 1 части 5 статьи 23 Градостроительного кодекса Российской Федерации, иными объектами местного значения поселения; объекты местного значения поселения для которых региональными нормативами градостроительного проектирования устанавливаются предельные значения расчетных показателей.</w:t>
      </w:r>
      <w:proofErr w:type="gramEnd"/>
    </w:p>
    <w:p w:rsidR="00B50BA6" w:rsidRDefault="00B50BA6"/>
    <w:sectPr w:rsidR="00B50BA6" w:rsidSect="00C20ED3">
      <w:pgSz w:w="11906" w:h="16838"/>
      <w:pgMar w:top="851" w:right="851" w:bottom="851" w:left="1418" w:header="720" w:footer="720" w:gutter="0"/>
      <w:cols w:space="720"/>
      <w:docGrid w:linePitch="381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0A5"/>
    <w:rsid w:val="001B6E3A"/>
    <w:rsid w:val="00941CFB"/>
    <w:rsid w:val="009D4421"/>
    <w:rsid w:val="00A470A5"/>
    <w:rsid w:val="00B50BA6"/>
    <w:rsid w:val="00C20ED3"/>
    <w:rsid w:val="00D2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A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70A5"/>
    <w:rPr>
      <w:rFonts w:ascii="Times New Roman" w:hAnsi="Times New Roman" w:cs="Times New Roman"/>
    </w:rPr>
  </w:style>
  <w:style w:type="character" w:customStyle="1" w:styleId="WW8Num2z0">
    <w:name w:val="WW8Num2z0"/>
    <w:rsid w:val="00A470A5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A470A5"/>
  </w:style>
  <w:style w:type="character" w:customStyle="1" w:styleId="2">
    <w:name w:val="Цитата 2 Знак"/>
    <w:rsid w:val="00A470A5"/>
    <w:rPr>
      <w:i/>
      <w:iCs/>
      <w:color w:val="000000"/>
      <w:sz w:val="24"/>
      <w:szCs w:val="24"/>
    </w:rPr>
  </w:style>
  <w:style w:type="character" w:customStyle="1" w:styleId="a3">
    <w:name w:val="Выделенная цитата Знак"/>
    <w:rsid w:val="00A470A5"/>
    <w:rPr>
      <w:b/>
      <w:bCs/>
      <w:i/>
      <w:iCs/>
      <w:color w:val="4F81BD"/>
      <w:sz w:val="24"/>
      <w:szCs w:val="24"/>
    </w:rPr>
  </w:style>
  <w:style w:type="character" w:customStyle="1" w:styleId="FontStyle45">
    <w:name w:val="Font Style45"/>
    <w:rsid w:val="00A470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A470A5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rsid w:val="00A470A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rsid w:val="00A470A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A470A5"/>
    <w:rPr>
      <w:rFonts w:ascii="Sylfaen" w:hAnsi="Sylfaen" w:cs="Sylfaen"/>
      <w:sz w:val="24"/>
      <w:szCs w:val="24"/>
    </w:rPr>
  </w:style>
  <w:style w:type="character" w:customStyle="1" w:styleId="FontStyle44">
    <w:name w:val="Font Style44"/>
    <w:rsid w:val="00A470A5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FontStyle12">
    <w:name w:val="Font Style12"/>
    <w:rsid w:val="00A470A5"/>
    <w:rPr>
      <w:rFonts w:ascii="Times New Roman" w:hAnsi="Times New Roman" w:cs="Times New Roman"/>
      <w:b/>
      <w:bCs/>
      <w:smallCaps/>
      <w:spacing w:val="30"/>
      <w:sz w:val="16"/>
      <w:szCs w:val="16"/>
    </w:rPr>
  </w:style>
  <w:style w:type="character" w:styleId="a4">
    <w:name w:val="Hyperlink"/>
    <w:rsid w:val="00A470A5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A470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A470A5"/>
    <w:pPr>
      <w:spacing w:after="120"/>
    </w:pPr>
  </w:style>
  <w:style w:type="character" w:customStyle="1" w:styleId="a7">
    <w:name w:val="Основной текст Знак"/>
    <w:basedOn w:val="a0"/>
    <w:link w:val="a6"/>
    <w:rsid w:val="00A470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A470A5"/>
    <w:rPr>
      <w:rFonts w:cs="Tahoma"/>
    </w:rPr>
  </w:style>
  <w:style w:type="paragraph" w:customStyle="1" w:styleId="10">
    <w:name w:val="Название1"/>
    <w:basedOn w:val="a"/>
    <w:rsid w:val="00A470A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470A5"/>
    <w:pPr>
      <w:suppressLineNumbers/>
    </w:pPr>
    <w:rPr>
      <w:rFonts w:cs="Tahoma"/>
    </w:rPr>
  </w:style>
  <w:style w:type="paragraph" w:customStyle="1" w:styleId="12">
    <w:name w:val="Название объекта1"/>
    <w:basedOn w:val="a"/>
    <w:rsid w:val="00A470A5"/>
    <w:pPr>
      <w:suppressLineNumbers/>
      <w:spacing w:before="120" w:after="120"/>
    </w:pPr>
    <w:rPr>
      <w:rFonts w:cs="Tahoma"/>
      <w:i/>
      <w:iCs/>
      <w:sz w:val="28"/>
    </w:rPr>
  </w:style>
  <w:style w:type="paragraph" w:styleId="20">
    <w:name w:val="Quote"/>
    <w:basedOn w:val="a"/>
    <w:next w:val="a"/>
    <w:link w:val="21"/>
    <w:qFormat/>
    <w:rsid w:val="00A470A5"/>
    <w:rPr>
      <w:i/>
      <w:iCs/>
      <w:color w:val="000000"/>
    </w:rPr>
  </w:style>
  <w:style w:type="character" w:customStyle="1" w:styleId="21">
    <w:name w:val="Цитата 2 Знак1"/>
    <w:basedOn w:val="a0"/>
    <w:link w:val="20"/>
    <w:rsid w:val="00A470A5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9">
    <w:name w:val="Intense Quote"/>
    <w:basedOn w:val="a"/>
    <w:next w:val="a"/>
    <w:link w:val="13"/>
    <w:qFormat/>
    <w:rsid w:val="00A470A5"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3">
    <w:name w:val="Выделенная цитата Знак1"/>
    <w:basedOn w:val="a0"/>
    <w:link w:val="a9"/>
    <w:rsid w:val="00A470A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Style2">
    <w:name w:val="Style2"/>
    <w:basedOn w:val="a"/>
    <w:rsid w:val="00A470A5"/>
    <w:pPr>
      <w:spacing w:line="322" w:lineRule="exact"/>
      <w:ind w:hanging="811"/>
      <w:jc w:val="both"/>
    </w:pPr>
  </w:style>
  <w:style w:type="paragraph" w:customStyle="1" w:styleId="Style4">
    <w:name w:val="Style4"/>
    <w:basedOn w:val="a"/>
    <w:rsid w:val="00A470A5"/>
    <w:pPr>
      <w:spacing w:line="317" w:lineRule="exact"/>
      <w:ind w:hanging="1325"/>
    </w:pPr>
  </w:style>
  <w:style w:type="paragraph" w:customStyle="1" w:styleId="Style5">
    <w:name w:val="Style5"/>
    <w:basedOn w:val="a"/>
    <w:rsid w:val="00A470A5"/>
  </w:style>
  <w:style w:type="paragraph" w:customStyle="1" w:styleId="Style6">
    <w:name w:val="Style6"/>
    <w:basedOn w:val="a"/>
    <w:rsid w:val="00A470A5"/>
    <w:pPr>
      <w:spacing w:line="322" w:lineRule="exact"/>
      <w:ind w:firstLine="701"/>
      <w:jc w:val="both"/>
    </w:pPr>
  </w:style>
  <w:style w:type="paragraph" w:customStyle="1" w:styleId="Style7">
    <w:name w:val="Style7"/>
    <w:basedOn w:val="a"/>
    <w:rsid w:val="00A470A5"/>
    <w:pPr>
      <w:spacing w:line="322" w:lineRule="exact"/>
      <w:ind w:firstLine="744"/>
      <w:jc w:val="both"/>
    </w:pPr>
  </w:style>
  <w:style w:type="paragraph" w:customStyle="1" w:styleId="Style8">
    <w:name w:val="Style8"/>
    <w:basedOn w:val="a"/>
    <w:rsid w:val="00A470A5"/>
  </w:style>
  <w:style w:type="paragraph" w:customStyle="1" w:styleId="Style9">
    <w:name w:val="Style9"/>
    <w:basedOn w:val="a"/>
    <w:rsid w:val="00A470A5"/>
    <w:pPr>
      <w:spacing w:line="322" w:lineRule="exact"/>
      <w:jc w:val="both"/>
    </w:pPr>
  </w:style>
  <w:style w:type="paragraph" w:customStyle="1" w:styleId="Style10">
    <w:name w:val="Style10"/>
    <w:basedOn w:val="a"/>
    <w:rsid w:val="00A470A5"/>
    <w:pPr>
      <w:spacing w:line="326" w:lineRule="exact"/>
      <w:ind w:hanging="432"/>
    </w:pPr>
  </w:style>
  <w:style w:type="paragraph" w:customStyle="1" w:styleId="Style14">
    <w:name w:val="Style14"/>
    <w:basedOn w:val="a"/>
    <w:rsid w:val="00A470A5"/>
    <w:pPr>
      <w:spacing w:line="326" w:lineRule="exact"/>
      <w:ind w:firstLine="715"/>
      <w:jc w:val="both"/>
    </w:pPr>
  </w:style>
  <w:style w:type="paragraph" w:customStyle="1" w:styleId="Style17">
    <w:name w:val="Style17"/>
    <w:basedOn w:val="a"/>
    <w:rsid w:val="00A470A5"/>
    <w:pPr>
      <w:spacing w:line="322" w:lineRule="exact"/>
      <w:ind w:hanging="571"/>
    </w:pPr>
  </w:style>
  <w:style w:type="paragraph" w:customStyle="1" w:styleId="Style22">
    <w:name w:val="Style22"/>
    <w:basedOn w:val="a"/>
    <w:rsid w:val="00A470A5"/>
    <w:pPr>
      <w:spacing w:line="326" w:lineRule="exact"/>
      <w:ind w:hanging="566"/>
    </w:pPr>
  </w:style>
  <w:style w:type="paragraph" w:customStyle="1" w:styleId="Style24">
    <w:name w:val="Style24"/>
    <w:basedOn w:val="a"/>
    <w:rsid w:val="00A470A5"/>
    <w:pPr>
      <w:jc w:val="right"/>
    </w:pPr>
  </w:style>
  <w:style w:type="paragraph" w:customStyle="1" w:styleId="Style31">
    <w:name w:val="Style31"/>
    <w:basedOn w:val="a"/>
    <w:rsid w:val="00A470A5"/>
    <w:pPr>
      <w:spacing w:line="322" w:lineRule="exact"/>
      <w:ind w:hanging="432"/>
    </w:pPr>
  </w:style>
  <w:style w:type="paragraph" w:customStyle="1" w:styleId="Style3">
    <w:name w:val="Style3"/>
    <w:basedOn w:val="a"/>
    <w:rsid w:val="00A470A5"/>
    <w:pPr>
      <w:jc w:val="both"/>
    </w:pPr>
  </w:style>
  <w:style w:type="paragraph" w:customStyle="1" w:styleId="Style26">
    <w:name w:val="Style26"/>
    <w:basedOn w:val="a"/>
    <w:rsid w:val="00A470A5"/>
    <w:pPr>
      <w:spacing w:line="274" w:lineRule="exact"/>
      <w:jc w:val="center"/>
    </w:pPr>
  </w:style>
  <w:style w:type="paragraph" w:customStyle="1" w:styleId="Style33">
    <w:name w:val="Style33"/>
    <w:basedOn w:val="a"/>
    <w:rsid w:val="00A470A5"/>
    <w:pPr>
      <w:spacing w:line="278" w:lineRule="exact"/>
    </w:pPr>
  </w:style>
  <w:style w:type="paragraph" w:customStyle="1" w:styleId="Style37">
    <w:name w:val="Style37"/>
    <w:basedOn w:val="a"/>
    <w:rsid w:val="00A470A5"/>
    <w:pPr>
      <w:spacing w:line="274" w:lineRule="exact"/>
      <w:ind w:firstLine="178"/>
    </w:pPr>
  </w:style>
  <w:style w:type="paragraph" w:customStyle="1" w:styleId="Style38">
    <w:name w:val="Style38"/>
    <w:basedOn w:val="a"/>
    <w:rsid w:val="00A470A5"/>
    <w:pPr>
      <w:spacing w:line="275" w:lineRule="exact"/>
      <w:jc w:val="both"/>
    </w:pPr>
  </w:style>
  <w:style w:type="paragraph" w:customStyle="1" w:styleId="Style39">
    <w:name w:val="Style39"/>
    <w:basedOn w:val="a"/>
    <w:rsid w:val="00A470A5"/>
    <w:pPr>
      <w:spacing w:line="276" w:lineRule="exact"/>
      <w:jc w:val="both"/>
    </w:pPr>
  </w:style>
  <w:style w:type="paragraph" w:customStyle="1" w:styleId="Style40">
    <w:name w:val="Style40"/>
    <w:basedOn w:val="a"/>
    <w:rsid w:val="00A470A5"/>
  </w:style>
  <w:style w:type="paragraph" w:customStyle="1" w:styleId="Style23">
    <w:name w:val="Style23"/>
    <w:basedOn w:val="a"/>
    <w:rsid w:val="00A470A5"/>
    <w:pPr>
      <w:spacing w:line="276" w:lineRule="exact"/>
    </w:pPr>
  </w:style>
  <w:style w:type="paragraph" w:customStyle="1" w:styleId="Style1">
    <w:name w:val="Style1"/>
    <w:basedOn w:val="a"/>
    <w:rsid w:val="00A470A5"/>
    <w:pPr>
      <w:spacing w:line="322" w:lineRule="exact"/>
      <w:jc w:val="right"/>
    </w:pPr>
  </w:style>
  <w:style w:type="paragraph" w:customStyle="1" w:styleId="Style11">
    <w:name w:val="Style11"/>
    <w:basedOn w:val="a"/>
    <w:rsid w:val="00A470A5"/>
    <w:pPr>
      <w:spacing w:line="276" w:lineRule="exact"/>
    </w:pPr>
  </w:style>
  <w:style w:type="paragraph" w:customStyle="1" w:styleId="Style34">
    <w:name w:val="Style34"/>
    <w:basedOn w:val="a"/>
    <w:rsid w:val="00A470A5"/>
    <w:pPr>
      <w:spacing w:line="322" w:lineRule="exact"/>
      <w:ind w:firstLine="710"/>
    </w:pPr>
  </w:style>
  <w:style w:type="paragraph" w:customStyle="1" w:styleId="Style12">
    <w:name w:val="Style12"/>
    <w:basedOn w:val="a"/>
    <w:rsid w:val="00A470A5"/>
    <w:pPr>
      <w:spacing w:line="322" w:lineRule="exact"/>
      <w:ind w:hanging="715"/>
      <w:jc w:val="both"/>
    </w:pPr>
  </w:style>
  <w:style w:type="paragraph" w:customStyle="1" w:styleId="Style15">
    <w:name w:val="Style15"/>
    <w:basedOn w:val="a"/>
    <w:rsid w:val="00A470A5"/>
    <w:pPr>
      <w:spacing w:line="324" w:lineRule="exact"/>
      <w:jc w:val="both"/>
    </w:pPr>
  </w:style>
  <w:style w:type="paragraph" w:customStyle="1" w:styleId="Style16">
    <w:name w:val="Style16"/>
    <w:basedOn w:val="a"/>
    <w:rsid w:val="00A470A5"/>
    <w:pPr>
      <w:spacing w:line="322" w:lineRule="exact"/>
      <w:jc w:val="both"/>
    </w:pPr>
  </w:style>
  <w:style w:type="paragraph" w:customStyle="1" w:styleId="Style28">
    <w:name w:val="Style28"/>
    <w:basedOn w:val="a"/>
    <w:rsid w:val="00A470A5"/>
    <w:pPr>
      <w:spacing w:line="323" w:lineRule="exact"/>
      <w:jc w:val="both"/>
    </w:pPr>
  </w:style>
  <w:style w:type="paragraph" w:customStyle="1" w:styleId="Style35">
    <w:name w:val="Style35"/>
    <w:basedOn w:val="a"/>
    <w:rsid w:val="00A470A5"/>
    <w:pPr>
      <w:spacing w:line="323" w:lineRule="exact"/>
    </w:pPr>
  </w:style>
  <w:style w:type="paragraph" w:customStyle="1" w:styleId="Style29">
    <w:name w:val="Style29"/>
    <w:basedOn w:val="a"/>
    <w:rsid w:val="00A470A5"/>
    <w:pPr>
      <w:spacing w:line="322" w:lineRule="exact"/>
    </w:pPr>
  </w:style>
  <w:style w:type="paragraph" w:customStyle="1" w:styleId="Style27">
    <w:name w:val="Style27"/>
    <w:basedOn w:val="a"/>
    <w:rsid w:val="00A470A5"/>
    <w:pPr>
      <w:spacing w:line="322" w:lineRule="exact"/>
      <w:ind w:firstLine="806"/>
    </w:pPr>
  </w:style>
  <w:style w:type="paragraph" w:customStyle="1" w:styleId="Style21">
    <w:name w:val="Style21"/>
    <w:basedOn w:val="a"/>
    <w:rsid w:val="00A470A5"/>
    <w:pPr>
      <w:spacing w:line="322" w:lineRule="exact"/>
      <w:ind w:firstLine="701"/>
    </w:pPr>
  </w:style>
  <w:style w:type="paragraph" w:customStyle="1" w:styleId="aa">
    <w:name w:val="Содержимое таблицы"/>
    <w:basedOn w:val="a"/>
    <w:rsid w:val="00A470A5"/>
    <w:pPr>
      <w:suppressLineNumbers/>
    </w:pPr>
  </w:style>
  <w:style w:type="paragraph" w:customStyle="1" w:styleId="ab">
    <w:name w:val="Заголовок таблицы"/>
    <w:basedOn w:val="aa"/>
    <w:rsid w:val="00A470A5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470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70A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B0C7BB0C807E2D2C5DDC764B1D8F5F9B0CE9ABB65F0734B1D87E9D4920363Q6v4K" TargetMode="External"/><Relationship Id="rId5" Type="http://schemas.openxmlformats.org/officeDocument/2006/relationships/hyperlink" Target="consultantplus://offline/ref=148B0C7BB0C807E2D2C5DDC764B1D8F5F9B0CE9ABB65F0734B1D87E9D4920363Q6v4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13511</Words>
  <Characters>77014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2015-07-09T05:45:00Z</dcterms:created>
  <dcterms:modified xsi:type="dcterms:W3CDTF">2015-07-09T11:44:00Z</dcterms:modified>
</cp:coreProperties>
</file>